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BBC6E" w14:textId="00B1AA42" w:rsidR="07C66394" w:rsidRDefault="07C66394" w:rsidP="07C66394">
      <w:pPr>
        <w:spacing w:after="160" w:line="259" w:lineRule="auto"/>
      </w:pPr>
      <w:r w:rsidRPr="07C66394">
        <w:rPr>
          <w:sz w:val="16"/>
          <w:szCs w:val="16"/>
        </w:rPr>
        <w:t>K.SADRAN M.A.I Circonscription de Grasse</w:t>
      </w:r>
    </w:p>
    <w:tbl>
      <w:tblPr>
        <w:tblStyle w:val="Grilledutableau"/>
        <w:tblW w:w="0" w:type="auto"/>
        <w:tblLook w:val="04A0" w:firstRow="1" w:lastRow="0" w:firstColumn="1" w:lastColumn="0" w:noHBand="0" w:noVBand="1"/>
      </w:tblPr>
      <w:tblGrid>
        <w:gridCol w:w="1698"/>
        <w:gridCol w:w="7371"/>
        <w:gridCol w:w="1687"/>
      </w:tblGrid>
      <w:tr w:rsidR="00FE4CD8" w:rsidRPr="00034CB6" w14:paraId="24A01813" w14:textId="77777777" w:rsidTr="00FE4CD8">
        <w:tc>
          <w:tcPr>
            <w:tcW w:w="1698" w:type="dxa"/>
          </w:tcPr>
          <w:p w14:paraId="308F978D" w14:textId="77777777" w:rsidR="00FE4CD8" w:rsidRPr="00034CB6" w:rsidRDefault="00FE4CD8" w:rsidP="00FE4CD8">
            <w:pPr>
              <w:jc w:val="center"/>
              <w:rPr>
                <w:rFonts w:ascii="Arial" w:hAnsi="Arial" w:cs="Arial"/>
              </w:rPr>
            </w:pPr>
            <w:r w:rsidRPr="00034CB6">
              <w:rPr>
                <w:rFonts w:ascii="Arial" w:hAnsi="Arial" w:cs="Arial"/>
                <w:noProof/>
                <w:lang w:eastAsia="fr-FR"/>
              </w:rPr>
              <w:drawing>
                <wp:inline distT="0" distB="0" distL="0" distR="0" wp14:anchorId="5A229D26" wp14:editId="7CF39E62">
                  <wp:extent cx="734449" cy="559287"/>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3015" cy="581040"/>
                          </a:xfrm>
                          <a:prstGeom prst="rect">
                            <a:avLst/>
                          </a:prstGeom>
                        </pic:spPr>
                      </pic:pic>
                    </a:graphicData>
                  </a:graphic>
                </wp:inline>
              </w:drawing>
            </w:r>
          </w:p>
        </w:tc>
        <w:tc>
          <w:tcPr>
            <w:tcW w:w="7371" w:type="dxa"/>
          </w:tcPr>
          <w:p w14:paraId="0FB5D551" w14:textId="2E15810B" w:rsidR="00FE4CD8" w:rsidRPr="00AD0060" w:rsidRDefault="00FE4CD8" w:rsidP="00FE4CD8">
            <w:pPr>
              <w:jc w:val="center"/>
              <w:rPr>
                <w:rFonts w:ascii="Arial" w:hAnsi="Arial" w:cs="Arial"/>
                <w:b/>
              </w:rPr>
            </w:pPr>
            <w:r w:rsidRPr="00AD0060">
              <w:rPr>
                <w:rFonts w:ascii="Arial" w:hAnsi="Arial" w:cs="Arial"/>
                <w:b/>
              </w:rPr>
              <w:t xml:space="preserve">UTILISER UN ROBOT DE SOL PROGRAMMABLE </w:t>
            </w:r>
            <w:r w:rsidR="005F5103">
              <w:rPr>
                <w:rFonts w:ascii="Arial" w:hAnsi="Arial" w:cs="Arial"/>
                <w:b/>
              </w:rPr>
              <w:t>CYCLE 1</w:t>
            </w:r>
            <w:bookmarkStart w:id="0" w:name="_GoBack"/>
            <w:bookmarkEnd w:id="0"/>
          </w:p>
          <w:p w14:paraId="4DC536C7" w14:textId="77777777" w:rsidR="00FE4CD8" w:rsidRPr="00034CB6" w:rsidRDefault="00FE4CD8" w:rsidP="00FE4CD8">
            <w:pPr>
              <w:jc w:val="center"/>
              <w:rPr>
                <w:rFonts w:ascii="Arial" w:hAnsi="Arial" w:cs="Arial"/>
              </w:rPr>
            </w:pPr>
          </w:p>
          <w:p w14:paraId="21D34C88" w14:textId="77777777" w:rsidR="00FE4CD8" w:rsidRPr="00034CB6" w:rsidRDefault="00FE4CD8" w:rsidP="00FE4CD8">
            <w:pPr>
              <w:jc w:val="center"/>
              <w:rPr>
                <w:rFonts w:ascii="Arial" w:hAnsi="Arial" w:cs="Arial"/>
              </w:rPr>
            </w:pPr>
            <w:r w:rsidRPr="00034CB6">
              <w:rPr>
                <w:rFonts w:ascii="Arial" w:hAnsi="Arial" w:cs="Arial"/>
              </w:rPr>
              <w:t>La Bee-Bot en classe</w:t>
            </w:r>
            <w:r w:rsidR="00386FE3">
              <w:rPr>
                <w:rFonts w:ascii="Arial" w:hAnsi="Arial" w:cs="Arial"/>
              </w:rPr>
              <w:t xml:space="preserve"> de Maternelle</w:t>
            </w:r>
          </w:p>
        </w:tc>
        <w:tc>
          <w:tcPr>
            <w:tcW w:w="1687" w:type="dxa"/>
          </w:tcPr>
          <w:p w14:paraId="422BC7E3" w14:textId="77777777" w:rsidR="00FE4CD8" w:rsidRPr="00034CB6" w:rsidRDefault="00FE4CD8" w:rsidP="00FE4CD8">
            <w:pPr>
              <w:jc w:val="center"/>
              <w:rPr>
                <w:rFonts w:ascii="Arial" w:hAnsi="Arial" w:cs="Arial"/>
              </w:rPr>
            </w:pPr>
            <w:r w:rsidRPr="00034CB6">
              <w:rPr>
                <w:rFonts w:ascii="Arial" w:hAnsi="Arial" w:cs="Arial"/>
                <w:noProof/>
                <w:lang w:eastAsia="fr-FR"/>
              </w:rPr>
              <w:drawing>
                <wp:inline distT="0" distB="0" distL="0" distR="0" wp14:anchorId="290FFECD" wp14:editId="65AED935">
                  <wp:extent cx="734449" cy="559287"/>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3015" cy="581040"/>
                          </a:xfrm>
                          <a:prstGeom prst="rect">
                            <a:avLst/>
                          </a:prstGeom>
                        </pic:spPr>
                      </pic:pic>
                    </a:graphicData>
                  </a:graphic>
                </wp:inline>
              </w:drawing>
            </w:r>
          </w:p>
        </w:tc>
      </w:tr>
    </w:tbl>
    <w:p w14:paraId="2CC844C1" w14:textId="77777777" w:rsidR="00034CB6" w:rsidRPr="00034CB6" w:rsidRDefault="00034CB6" w:rsidP="00034CB6">
      <w:pPr>
        <w:shd w:val="clear" w:color="auto" w:fill="FFFFFF" w:themeFill="background1"/>
        <w:rPr>
          <w:rFonts w:ascii="Arial" w:hAnsi="Arial" w:cs="Arial"/>
        </w:rPr>
      </w:pPr>
    </w:p>
    <w:p w14:paraId="1A026E44" w14:textId="77777777" w:rsidR="00FE4CD8" w:rsidRPr="00034CB6" w:rsidRDefault="00034CB6" w:rsidP="00034CB6">
      <w:pPr>
        <w:shd w:val="clear" w:color="auto" w:fill="FFFFFF" w:themeFill="background1"/>
        <w:rPr>
          <w:rFonts w:ascii="Arial" w:hAnsi="Arial" w:cs="Arial"/>
          <w:b/>
          <w:u w:val="single"/>
        </w:rPr>
      </w:pPr>
      <w:r w:rsidRPr="00034CB6">
        <w:rPr>
          <w:rFonts w:ascii="Arial" w:hAnsi="Arial" w:cs="Arial"/>
          <w:u w:val="single"/>
        </w:rPr>
        <w:t xml:space="preserve">1° </w:t>
      </w:r>
      <w:r w:rsidRPr="00034CB6">
        <w:rPr>
          <w:rFonts w:ascii="Arial" w:hAnsi="Arial" w:cs="Arial"/>
          <w:b/>
          <w:u w:val="single"/>
        </w:rPr>
        <w:t xml:space="preserve">S’appuyer sur les </w:t>
      </w:r>
      <w:r w:rsidR="00FE4CD8" w:rsidRPr="00034CB6">
        <w:rPr>
          <w:rFonts w:ascii="Arial" w:hAnsi="Arial" w:cs="Arial"/>
          <w:b/>
          <w:u w:val="single"/>
        </w:rPr>
        <w:t>programmes de cycle 1</w:t>
      </w:r>
      <w:r w:rsidRPr="00034CB6">
        <w:rPr>
          <w:rFonts w:ascii="Arial" w:hAnsi="Arial" w:cs="Arial"/>
          <w:b/>
          <w:u w:val="single"/>
        </w:rPr>
        <w:t> : un outil support et des attentes institutionnelles</w:t>
      </w:r>
    </w:p>
    <w:p w14:paraId="6A4CEB7C" w14:textId="77777777" w:rsidR="00034CB6" w:rsidRPr="00034CB6" w:rsidRDefault="00034CB6" w:rsidP="00B424EA">
      <w:pPr>
        <w:rPr>
          <w:rFonts w:ascii="Arial" w:eastAsia="Times New Roman" w:hAnsi="Arial" w:cs="Arial"/>
          <w:b/>
          <w:bCs/>
          <w:color w:val="16808D"/>
          <w:sz w:val="20"/>
          <w:szCs w:val="20"/>
          <w:shd w:val="clear" w:color="auto" w:fill="FFFFFF"/>
          <w:lang w:eastAsia="fr-FR"/>
        </w:rPr>
      </w:pPr>
    </w:p>
    <w:p w14:paraId="23F2EA83" w14:textId="77777777" w:rsidR="00B424EA" w:rsidRPr="00B424EA" w:rsidRDefault="00B424EA" w:rsidP="00B424EA">
      <w:pPr>
        <w:rPr>
          <w:rFonts w:ascii="Arial" w:eastAsia="Times New Roman" w:hAnsi="Arial" w:cs="Arial"/>
          <w:lang w:eastAsia="fr-FR"/>
        </w:rPr>
      </w:pPr>
      <w:r w:rsidRPr="00034CB6">
        <w:rPr>
          <w:rFonts w:ascii="Arial" w:eastAsia="Times New Roman" w:hAnsi="Arial" w:cs="Arial"/>
          <w:b/>
          <w:bCs/>
          <w:color w:val="16808D"/>
          <w:sz w:val="20"/>
          <w:szCs w:val="20"/>
          <w:shd w:val="clear" w:color="auto" w:fill="FFFFFF"/>
          <w:lang w:eastAsia="fr-FR"/>
        </w:rPr>
        <w:t>L'école maternelle : un cycle unique, fondamental pour la réussite de tous</w:t>
      </w:r>
    </w:p>
    <w:p w14:paraId="391B5DBC" w14:textId="77777777" w:rsidR="00FE4CD8" w:rsidRPr="00034CB6" w:rsidRDefault="00FE4CD8">
      <w:pPr>
        <w:rPr>
          <w:rFonts w:ascii="Arial" w:hAnsi="Arial" w:cs="Arial"/>
          <w:b/>
        </w:rPr>
      </w:pPr>
    </w:p>
    <w:p w14:paraId="69E7CD56" w14:textId="77777777" w:rsidR="00B424EA" w:rsidRPr="00034CB6" w:rsidRDefault="00B424EA" w:rsidP="00B424EA">
      <w:pPr>
        <w:pStyle w:val="stitre1"/>
        <w:shd w:val="clear" w:color="auto" w:fill="FFFFFF"/>
        <w:spacing w:before="0" w:beforeAutospacing="0" w:after="0" w:afterAutospacing="0"/>
        <w:rPr>
          <w:rFonts w:ascii="Arial" w:hAnsi="Arial" w:cs="Arial"/>
          <w:color w:val="16808D"/>
          <w:sz w:val="20"/>
          <w:szCs w:val="20"/>
        </w:rPr>
      </w:pPr>
      <w:r w:rsidRPr="00034CB6">
        <w:rPr>
          <w:rFonts w:ascii="Arial" w:hAnsi="Arial" w:cs="Arial"/>
          <w:color w:val="16808D"/>
          <w:sz w:val="20"/>
          <w:szCs w:val="20"/>
        </w:rPr>
        <w:t>Apprendre en réfléchissant et en résolvant des problèmes</w:t>
      </w:r>
    </w:p>
    <w:p w14:paraId="7CBD467D" w14:textId="77777777" w:rsidR="00B424EA" w:rsidRPr="00034CB6" w:rsidRDefault="00B424EA" w:rsidP="00B424EA">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xml:space="preserve">Pour provoquer la réflexion des enfants, l'enseignant les met face à </w:t>
      </w:r>
      <w:r w:rsidRPr="00034CB6">
        <w:rPr>
          <w:rFonts w:ascii="Arial" w:hAnsi="Arial" w:cs="Arial"/>
          <w:b/>
          <w:color w:val="000000"/>
          <w:sz w:val="18"/>
          <w:szCs w:val="18"/>
        </w:rPr>
        <w:t>des problèmes à leur portée</w:t>
      </w:r>
      <w:r w:rsidRPr="00034CB6">
        <w:rPr>
          <w:rFonts w:ascii="Arial" w:hAnsi="Arial" w:cs="Arial"/>
          <w:color w:val="000000"/>
          <w:sz w:val="18"/>
          <w:szCs w:val="18"/>
        </w:rPr>
        <w:t xml:space="preserve">. Quels que soient le domaine d'apprentissage et le moment de vie de classe, il cible des situations, pose des questions ouvertes pour lesquelles les enfants n'ont pas alors de réponse directement disponible. </w:t>
      </w:r>
      <w:r w:rsidRPr="00034CB6">
        <w:rPr>
          <w:rFonts w:ascii="Arial" w:hAnsi="Arial" w:cs="Arial"/>
          <w:b/>
          <w:color w:val="000000"/>
          <w:sz w:val="18"/>
          <w:szCs w:val="18"/>
        </w:rPr>
        <w:t>Mentalement, ils recoupent des situations, ils font appel à leurs connaissances, ils font l'inventaire de possibles, ils sélectionnent. Ils tâtonnent et font des essais de réponse</w:t>
      </w:r>
      <w:r w:rsidRPr="00034CB6">
        <w:rPr>
          <w:rFonts w:ascii="Arial" w:hAnsi="Arial" w:cs="Arial"/>
          <w:color w:val="000000"/>
          <w:sz w:val="18"/>
          <w:szCs w:val="18"/>
        </w:rPr>
        <w:t xml:space="preserve">. L'enseignant est attentif aux cheminements qui se manifestent par le langage ou en action ; il valorise les essais et suscite des discussions. </w:t>
      </w:r>
      <w:r w:rsidRPr="00034CB6">
        <w:rPr>
          <w:rFonts w:ascii="Arial" w:hAnsi="Arial" w:cs="Arial"/>
          <w:b/>
          <w:color w:val="000000"/>
          <w:sz w:val="18"/>
          <w:szCs w:val="18"/>
        </w:rPr>
        <w:t>Ces activités cognitives de haut niveau sont fondamentales pour donner aux enfants l'envie d'apprendre et les rendre autonomes intellectuellement</w:t>
      </w:r>
      <w:r w:rsidRPr="00034CB6">
        <w:rPr>
          <w:rFonts w:ascii="Arial" w:hAnsi="Arial" w:cs="Arial"/>
          <w:color w:val="000000"/>
          <w:sz w:val="18"/>
          <w:szCs w:val="18"/>
        </w:rPr>
        <w:t>.</w:t>
      </w:r>
    </w:p>
    <w:p w14:paraId="044618FB" w14:textId="77777777" w:rsidR="00B424EA" w:rsidRPr="00034CB6" w:rsidRDefault="00B424EA">
      <w:pPr>
        <w:rPr>
          <w:rFonts w:ascii="Arial" w:hAnsi="Arial" w:cs="Arial"/>
          <w:b/>
        </w:rPr>
      </w:pPr>
    </w:p>
    <w:p w14:paraId="10391A7F" w14:textId="77777777" w:rsidR="00034CB6" w:rsidRPr="00034CB6" w:rsidRDefault="00034CB6" w:rsidP="00034CB6">
      <w:pPr>
        <w:shd w:val="clear" w:color="auto" w:fill="FBE4D5" w:themeFill="accent2" w:themeFillTint="33"/>
        <w:rPr>
          <w:rFonts w:ascii="Arial" w:hAnsi="Arial" w:cs="Arial"/>
          <w:b/>
        </w:rPr>
      </w:pPr>
      <w:r w:rsidRPr="00034CB6">
        <w:rPr>
          <w:rFonts w:ascii="Arial" w:hAnsi="Arial" w:cs="Arial"/>
          <w:b/>
        </w:rPr>
        <w:t>Mobiliser le langage dans toutes ses dimensions</w:t>
      </w:r>
    </w:p>
    <w:p w14:paraId="79BA2E49" w14:textId="77777777" w:rsidR="00034CB6" w:rsidRPr="00FE4CD8" w:rsidRDefault="00034CB6" w:rsidP="00034CB6">
      <w:pPr>
        <w:rPr>
          <w:rFonts w:ascii="Arial" w:hAnsi="Arial" w:cs="Arial"/>
          <w:b/>
          <w:sz w:val="10"/>
          <w:szCs w:val="10"/>
        </w:rPr>
      </w:pPr>
    </w:p>
    <w:p w14:paraId="768E908A" w14:textId="77777777" w:rsidR="00034CB6" w:rsidRPr="00034CB6" w:rsidRDefault="00034CB6" w:rsidP="00034CB6">
      <w:pPr>
        <w:pStyle w:val="stitre2"/>
        <w:shd w:val="clear" w:color="auto" w:fill="FFFFFF"/>
        <w:spacing w:before="0" w:beforeAutospacing="0" w:after="0" w:afterAutospacing="0"/>
        <w:rPr>
          <w:rFonts w:ascii="Arial" w:hAnsi="Arial" w:cs="Arial"/>
          <w:color w:val="16808D"/>
          <w:sz w:val="18"/>
          <w:szCs w:val="18"/>
        </w:rPr>
      </w:pPr>
      <w:r w:rsidRPr="00034CB6">
        <w:rPr>
          <w:rFonts w:ascii="Arial" w:hAnsi="Arial" w:cs="Arial"/>
          <w:color w:val="16808D"/>
          <w:sz w:val="18"/>
          <w:szCs w:val="18"/>
        </w:rPr>
        <w:t>Comprendre et apprendre</w:t>
      </w:r>
    </w:p>
    <w:p w14:paraId="564BFF3C" w14:textId="77777777" w:rsidR="00034CB6" w:rsidRPr="00034CB6" w:rsidRDefault="00034CB6" w:rsidP="00034CB6">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xml:space="preserve">(…)Les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w:t>
      </w:r>
      <w:r w:rsidRPr="00034CB6">
        <w:rPr>
          <w:rFonts w:ascii="Arial" w:hAnsi="Arial" w:cs="Arial"/>
          <w:b/>
          <w:color w:val="000000"/>
          <w:sz w:val="18"/>
          <w:szCs w:val="18"/>
        </w:rPr>
        <w:t>traiter des mots renvoyant à l'espace</w:t>
      </w:r>
      <w:r w:rsidRPr="00034CB6">
        <w:rPr>
          <w:rFonts w:ascii="Arial" w:hAnsi="Arial" w:cs="Arial"/>
          <w:color w:val="000000"/>
          <w:sz w:val="18"/>
          <w:szCs w:val="18"/>
        </w:rPr>
        <w:t>, au temps, etc. Ces activités invisibles aux yeux de tout observateur sont cruciales.</w:t>
      </w:r>
    </w:p>
    <w:p w14:paraId="3C8B7970" w14:textId="77777777" w:rsidR="00034CB6" w:rsidRPr="00034CB6" w:rsidRDefault="00034CB6">
      <w:pPr>
        <w:rPr>
          <w:rFonts w:ascii="Arial" w:hAnsi="Arial" w:cs="Arial"/>
          <w:b/>
        </w:rPr>
      </w:pPr>
    </w:p>
    <w:p w14:paraId="4DBE92F5" w14:textId="77777777" w:rsidR="00034CB6" w:rsidRPr="00034CB6" w:rsidRDefault="00034CB6" w:rsidP="00034CB6">
      <w:pPr>
        <w:pStyle w:val="stitre2"/>
        <w:shd w:val="clear" w:color="auto" w:fill="FFFFFF"/>
        <w:spacing w:before="0" w:beforeAutospacing="0" w:after="0" w:afterAutospacing="0"/>
        <w:rPr>
          <w:rFonts w:ascii="Arial" w:hAnsi="Arial" w:cs="Arial"/>
          <w:color w:val="16808D"/>
          <w:sz w:val="18"/>
          <w:szCs w:val="18"/>
        </w:rPr>
      </w:pPr>
      <w:r w:rsidRPr="00034CB6">
        <w:rPr>
          <w:rFonts w:ascii="Arial" w:hAnsi="Arial" w:cs="Arial"/>
          <w:color w:val="16808D"/>
          <w:sz w:val="18"/>
          <w:szCs w:val="18"/>
        </w:rPr>
        <w:t>Échanger et réfléchir avec les autres</w:t>
      </w:r>
    </w:p>
    <w:p w14:paraId="23188F9B" w14:textId="77777777" w:rsidR="00034CB6" w:rsidRPr="00034CB6" w:rsidRDefault="00034CB6" w:rsidP="00034CB6">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xml:space="preserve">Les moments de langage à plusieurs sont nombreux à l'école maternelle : </w:t>
      </w:r>
      <w:r w:rsidRPr="00034CB6">
        <w:rPr>
          <w:rFonts w:ascii="Arial" w:hAnsi="Arial" w:cs="Arial"/>
          <w:b/>
          <w:color w:val="000000"/>
          <w:sz w:val="18"/>
          <w:szCs w:val="18"/>
        </w:rPr>
        <w:t>résolution de problèmes, prises de décisions collectives</w:t>
      </w:r>
      <w:r w:rsidRPr="00034CB6">
        <w:rPr>
          <w:rFonts w:ascii="Arial" w:hAnsi="Arial" w:cs="Arial"/>
          <w:color w:val="000000"/>
          <w:sz w:val="18"/>
          <w:szCs w:val="18"/>
        </w:rPr>
        <w:t xml:space="preserve">, compréhension d'histoires entendues, etc. Il y a alors </w:t>
      </w:r>
      <w:r w:rsidRPr="00034CB6">
        <w:rPr>
          <w:rFonts w:ascii="Arial" w:hAnsi="Arial" w:cs="Arial"/>
          <w:b/>
          <w:color w:val="000000"/>
          <w:sz w:val="18"/>
          <w:szCs w:val="18"/>
        </w:rPr>
        <w:t>argumentation, explication, questions, intérêt</w:t>
      </w:r>
      <w:r w:rsidRPr="00034CB6">
        <w:rPr>
          <w:rFonts w:ascii="Arial" w:hAnsi="Arial" w:cs="Arial"/>
          <w:color w:val="000000"/>
          <w:sz w:val="18"/>
          <w:szCs w:val="18"/>
        </w:rPr>
        <w:t xml:space="preserve"> pour ce que les autres croient, pensent et savent. L'enseignant commente alors l'activité qui se déroule pour en faire ressortir l'importance et la finalité.</w:t>
      </w:r>
    </w:p>
    <w:p w14:paraId="0049F58B" w14:textId="77777777" w:rsidR="00034CB6" w:rsidRPr="00034CB6" w:rsidRDefault="00034CB6">
      <w:pPr>
        <w:rPr>
          <w:rFonts w:ascii="Arial" w:hAnsi="Arial" w:cs="Arial"/>
          <w:b/>
        </w:rPr>
      </w:pPr>
    </w:p>
    <w:p w14:paraId="305D8CDF" w14:textId="77777777" w:rsidR="00034CB6" w:rsidRPr="00034CB6" w:rsidRDefault="00034CB6" w:rsidP="00034CB6">
      <w:pPr>
        <w:rPr>
          <w:rFonts w:ascii="Arial" w:hAnsi="Arial" w:cs="Arial"/>
          <w:b/>
          <w:i/>
          <w:sz w:val="20"/>
          <w:szCs w:val="20"/>
        </w:rPr>
      </w:pPr>
      <w:r w:rsidRPr="00034CB6">
        <w:rPr>
          <w:rFonts w:ascii="Arial" w:hAnsi="Arial" w:cs="Arial"/>
          <w:b/>
          <w:i/>
          <w:sz w:val="20"/>
          <w:szCs w:val="20"/>
        </w:rPr>
        <w:t xml:space="preserve">Attendus de fin de cycle </w:t>
      </w:r>
    </w:p>
    <w:p w14:paraId="0FF20369" w14:textId="77777777" w:rsidR="00034CB6" w:rsidRPr="00034CB6" w:rsidRDefault="00034CB6">
      <w:pPr>
        <w:rPr>
          <w:rFonts w:ascii="Arial" w:hAnsi="Arial" w:cs="Arial"/>
          <w:b/>
        </w:rPr>
      </w:pPr>
    </w:p>
    <w:p w14:paraId="52797E14" w14:textId="77777777" w:rsidR="00034CB6" w:rsidRPr="00034CB6" w:rsidRDefault="00034CB6" w:rsidP="00034CB6">
      <w:pPr>
        <w:pStyle w:val="Normalweb"/>
        <w:shd w:val="clear" w:color="auto" w:fill="FFFFFF"/>
        <w:spacing w:before="0" w:beforeAutospacing="0" w:after="0" w:afterAutospacing="0"/>
        <w:rPr>
          <w:rFonts w:ascii="Arial" w:hAnsi="Arial" w:cs="Arial"/>
          <w:color w:val="000000"/>
          <w:sz w:val="18"/>
          <w:szCs w:val="18"/>
        </w:rPr>
      </w:pPr>
      <w:r w:rsidRPr="00034CB6">
        <w:rPr>
          <w:rStyle w:val="apple-converted-space"/>
          <w:rFonts w:ascii="Arial" w:hAnsi="Arial" w:cs="Arial"/>
          <w:color w:val="000000"/>
          <w:sz w:val="18"/>
          <w:szCs w:val="18"/>
        </w:rPr>
        <w:t xml:space="preserve">- </w:t>
      </w:r>
      <w:r w:rsidRPr="00034CB6">
        <w:rPr>
          <w:rFonts w:ascii="Arial" w:hAnsi="Arial" w:cs="Arial"/>
          <w:color w:val="000000"/>
          <w:sz w:val="18"/>
          <w:szCs w:val="18"/>
        </w:rPr>
        <w:t>Communiquer avec les adultes et avec les autres enfants par le langage, en se faisant comprendre.</w:t>
      </w:r>
    </w:p>
    <w:p w14:paraId="19E6A22E" w14:textId="77777777" w:rsidR="00034CB6" w:rsidRPr="00034CB6" w:rsidRDefault="00034CB6" w:rsidP="00034CB6">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S'exprimer dans un langage syntaxiquement correct et précis. Reformuler pour se faire mieux comprendre.</w:t>
      </w:r>
    </w:p>
    <w:p w14:paraId="3FE87B2E" w14:textId="77777777" w:rsidR="00034CB6" w:rsidRPr="00034CB6" w:rsidRDefault="00034CB6" w:rsidP="00034CB6">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xml:space="preserve">- Pratiquer divers usages du langage oral : </w:t>
      </w:r>
      <w:r w:rsidRPr="00034CB6">
        <w:rPr>
          <w:rFonts w:ascii="Arial" w:hAnsi="Arial" w:cs="Arial"/>
          <w:b/>
          <w:color w:val="000000"/>
          <w:sz w:val="18"/>
          <w:szCs w:val="18"/>
        </w:rPr>
        <w:t>raconter, décrire, évoquer, expliquer, questionner, proposer des solutions</w:t>
      </w:r>
      <w:r w:rsidRPr="00034CB6">
        <w:rPr>
          <w:rFonts w:ascii="Arial" w:hAnsi="Arial" w:cs="Arial"/>
          <w:color w:val="000000"/>
          <w:sz w:val="18"/>
          <w:szCs w:val="18"/>
        </w:rPr>
        <w:t>, discuter un point de vue.</w:t>
      </w:r>
    </w:p>
    <w:p w14:paraId="54CA5D97" w14:textId="77777777" w:rsidR="00034CB6" w:rsidRPr="00034CB6" w:rsidRDefault="00034CB6">
      <w:pPr>
        <w:rPr>
          <w:rFonts w:ascii="Arial" w:hAnsi="Arial" w:cs="Arial"/>
          <w:b/>
        </w:rPr>
      </w:pPr>
    </w:p>
    <w:p w14:paraId="72754770" w14:textId="77777777" w:rsidR="00034CB6" w:rsidRPr="00034CB6" w:rsidRDefault="00034CB6" w:rsidP="00034CB6">
      <w:pPr>
        <w:shd w:val="clear" w:color="auto" w:fill="DEEAF6" w:themeFill="accent1" w:themeFillTint="33"/>
        <w:rPr>
          <w:rFonts w:ascii="Arial" w:hAnsi="Arial" w:cs="Arial"/>
          <w:b/>
        </w:rPr>
      </w:pPr>
      <w:r w:rsidRPr="00034CB6">
        <w:rPr>
          <w:rFonts w:ascii="Arial" w:hAnsi="Arial" w:cs="Arial"/>
          <w:b/>
        </w:rPr>
        <w:t>Construire les premiers outils pour structurer sa pensée</w:t>
      </w:r>
    </w:p>
    <w:p w14:paraId="18428EDF" w14:textId="77777777" w:rsidR="00034CB6" w:rsidRPr="00034CB6" w:rsidRDefault="00034CB6" w:rsidP="00034CB6">
      <w:pPr>
        <w:rPr>
          <w:rFonts w:ascii="Arial" w:hAnsi="Arial" w:cs="Arial"/>
        </w:rPr>
      </w:pPr>
    </w:p>
    <w:p w14:paraId="4C6FCC2A" w14:textId="77777777" w:rsidR="00034CB6" w:rsidRPr="00034CB6" w:rsidRDefault="00034CB6" w:rsidP="00034CB6">
      <w:pPr>
        <w:rPr>
          <w:rFonts w:ascii="Arial" w:hAnsi="Arial" w:cs="Arial"/>
          <w:b/>
          <w:i/>
          <w:sz w:val="20"/>
          <w:szCs w:val="20"/>
        </w:rPr>
      </w:pPr>
      <w:r w:rsidRPr="00034CB6">
        <w:rPr>
          <w:rFonts w:ascii="Arial" w:hAnsi="Arial" w:cs="Arial"/>
          <w:b/>
          <w:i/>
          <w:sz w:val="20"/>
          <w:szCs w:val="20"/>
        </w:rPr>
        <w:t xml:space="preserve">Attendus de fin de cycle </w:t>
      </w:r>
    </w:p>
    <w:p w14:paraId="77F84836" w14:textId="77777777" w:rsidR="00034CB6" w:rsidRPr="00034CB6" w:rsidRDefault="00034CB6" w:rsidP="00034CB6">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w:t>
      </w:r>
    </w:p>
    <w:p w14:paraId="0AF74179" w14:textId="77777777" w:rsidR="00034CB6" w:rsidRPr="00034CB6" w:rsidRDefault="00034CB6" w:rsidP="00034CB6">
      <w:pPr>
        <w:pStyle w:val="stitre2"/>
        <w:shd w:val="clear" w:color="auto" w:fill="FFFFFF"/>
        <w:spacing w:before="0" w:beforeAutospacing="0" w:after="0" w:afterAutospacing="0"/>
        <w:rPr>
          <w:rFonts w:ascii="Arial" w:hAnsi="Arial" w:cs="Arial"/>
          <w:color w:val="16808D"/>
          <w:sz w:val="18"/>
          <w:szCs w:val="18"/>
        </w:rPr>
      </w:pPr>
      <w:r w:rsidRPr="00034CB6">
        <w:rPr>
          <w:rFonts w:ascii="Arial" w:hAnsi="Arial" w:cs="Arial"/>
          <w:color w:val="16808D"/>
          <w:sz w:val="18"/>
          <w:szCs w:val="18"/>
        </w:rPr>
        <w:t>Utiliser les nombres</w:t>
      </w:r>
    </w:p>
    <w:p w14:paraId="4A976A31" w14:textId="77777777" w:rsidR="00034CB6" w:rsidRPr="00034CB6" w:rsidRDefault="00034CB6" w:rsidP="00034CB6">
      <w:pPr>
        <w:pStyle w:val="Normalweb"/>
        <w:shd w:val="clear" w:color="auto" w:fill="FFFFFF"/>
        <w:spacing w:before="0" w:beforeAutospacing="0" w:after="0" w:afterAutospacing="0"/>
        <w:rPr>
          <w:rFonts w:ascii="Arial" w:hAnsi="Arial" w:cs="Arial"/>
          <w:b/>
          <w:color w:val="000000"/>
          <w:sz w:val="18"/>
          <w:szCs w:val="18"/>
        </w:rPr>
      </w:pPr>
      <w:r w:rsidRPr="00034CB6">
        <w:rPr>
          <w:rFonts w:ascii="Arial" w:hAnsi="Arial" w:cs="Arial"/>
          <w:b/>
          <w:color w:val="000000"/>
          <w:sz w:val="18"/>
          <w:szCs w:val="18"/>
        </w:rPr>
        <w:t>- Utiliser le nombre pour exprimer la position d'un objet ou d'une personne dans un jeu, dans une situation organisée, sur un rang ou pour comparer des positions.</w:t>
      </w:r>
    </w:p>
    <w:p w14:paraId="2DD1AC39" w14:textId="77777777" w:rsidR="00034CB6" w:rsidRPr="00034CB6" w:rsidRDefault="00034CB6">
      <w:pPr>
        <w:rPr>
          <w:rFonts w:ascii="Arial" w:hAnsi="Arial" w:cs="Arial"/>
          <w:b/>
        </w:rPr>
      </w:pPr>
    </w:p>
    <w:p w14:paraId="5FC8D90D" w14:textId="77777777" w:rsidR="00FE4CD8" w:rsidRPr="00034CB6" w:rsidRDefault="00FE4CD8" w:rsidP="00034CB6">
      <w:pPr>
        <w:shd w:val="clear" w:color="auto" w:fill="D883FF"/>
        <w:rPr>
          <w:rFonts w:ascii="Arial" w:hAnsi="Arial" w:cs="Arial"/>
          <w:b/>
        </w:rPr>
      </w:pPr>
      <w:r w:rsidRPr="00034CB6">
        <w:rPr>
          <w:rFonts w:ascii="Arial" w:hAnsi="Arial" w:cs="Arial"/>
          <w:b/>
        </w:rPr>
        <w:t>Explorer le monde</w:t>
      </w:r>
    </w:p>
    <w:p w14:paraId="373BB977" w14:textId="77777777" w:rsidR="00FE4CD8" w:rsidRPr="00034CB6" w:rsidRDefault="00FE4CD8">
      <w:pPr>
        <w:rPr>
          <w:rFonts w:ascii="Arial" w:hAnsi="Arial" w:cs="Arial"/>
        </w:rPr>
      </w:pPr>
    </w:p>
    <w:p w14:paraId="0946D9BC" w14:textId="77777777" w:rsidR="00FE4CD8" w:rsidRPr="00034CB6" w:rsidRDefault="00FE4CD8" w:rsidP="00FE4CD8">
      <w:pPr>
        <w:pStyle w:val="Normalweb"/>
        <w:shd w:val="clear" w:color="auto" w:fill="FFFFFF"/>
        <w:spacing w:before="0" w:beforeAutospacing="0" w:after="0" w:afterAutospacing="0"/>
        <w:rPr>
          <w:rFonts w:ascii="Arial" w:hAnsi="Arial" w:cs="Arial"/>
          <w:color w:val="000000"/>
          <w:sz w:val="18"/>
          <w:szCs w:val="18"/>
        </w:rPr>
      </w:pPr>
      <w:r w:rsidRPr="00034CB6">
        <w:rPr>
          <w:rStyle w:val="lev"/>
          <w:rFonts w:ascii="Arial" w:hAnsi="Arial" w:cs="Arial"/>
          <w:color w:val="000000"/>
          <w:sz w:val="18"/>
          <w:szCs w:val="18"/>
        </w:rPr>
        <w:t>Représenter l'espace</w:t>
      </w:r>
    </w:p>
    <w:p w14:paraId="7E1BAA0E" w14:textId="77777777" w:rsidR="00FE4CD8" w:rsidRPr="00034CB6" w:rsidRDefault="00FE4CD8" w:rsidP="00FE4CD8">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déplacements ou des représentations spatiales.</w:t>
      </w:r>
    </w:p>
    <w:p w14:paraId="0657D419" w14:textId="77777777" w:rsidR="00FE4CD8" w:rsidRPr="00034CB6" w:rsidRDefault="00FE4CD8">
      <w:pPr>
        <w:rPr>
          <w:rFonts w:ascii="Arial" w:hAnsi="Arial" w:cs="Arial"/>
        </w:rPr>
      </w:pPr>
    </w:p>
    <w:p w14:paraId="7270840B" w14:textId="77777777" w:rsidR="00FE4CD8" w:rsidRPr="00034CB6" w:rsidRDefault="00FE4CD8">
      <w:pPr>
        <w:rPr>
          <w:rFonts w:ascii="Arial" w:hAnsi="Arial" w:cs="Arial"/>
          <w:b/>
          <w:i/>
          <w:sz w:val="20"/>
          <w:szCs w:val="20"/>
        </w:rPr>
      </w:pPr>
      <w:r w:rsidRPr="00034CB6">
        <w:rPr>
          <w:rFonts w:ascii="Arial" w:hAnsi="Arial" w:cs="Arial"/>
          <w:b/>
          <w:i/>
          <w:sz w:val="20"/>
          <w:szCs w:val="20"/>
        </w:rPr>
        <w:t xml:space="preserve">Attendus de fin de cycle </w:t>
      </w:r>
    </w:p>
    <w:p w14:paraId="61868657" w14:textId="77777777" w:rsidR="00FE4CD8" w:rsidRPr="00034CB6" w:rsidRDefault="00FE4CD8">
      <w:pPr>
        <w:rPr>
          <w:rFonts w:ascii="Arial" w:hAnsi="Arial" w:cs="Arial"/>
        </w:rPr>
      </w:pPr>
    </w:p>
    <w:p w14:paraId="00DCAAA0" w14:textId="77777777" w:rsidR="00FE4CD8" w:rsidRPr="00034CB6" w:rsidRDefault="00FE4CD8" w:rsidP="00FE4CD8">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Situer des objets par rapport à soi, entre eux, par rapport à des objets repères.</w:t>
      </w:r>
    </w:p>
    <w:p w14:paraId="2C8A68A2" w14:textId="77777777" w:rsidR="00FE4CD8" w:rsidRPr="00034CB6" w:rsidRDefault="00FE4CD8" w:rsidP="00FE4CD8">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Se situer par rapport à d'autres, par rapport à des objets repères.</w:t>
      </w:r>
    </w:p>
    <w:p w14:paraId="54DCE4A5" w14:textId="77777777" w:rsidR="00FE4CD8" w:rsidRPr="00034CB6" w:rsidRDefault="00FE4CD8" w:rsidP="00FE4CD8">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Dans un environnement bien connu, réaliser un trajet, un parcours à partir de sa représentation (dessin ou codage).</w:t>
      </w:r>
    </w:p>
    <w:p w14:paraId="393C7275" w14:textId="77777777" w:rsidR="00FE4CD8" w:rsidRPr="00034CB6" w:rsidRDefault="00FE4CD8" w:rsidP="00FE4CD8">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Élaborer des premiers essais de représentation plane, communicables (construction d'un code commun).</w:t>
      </w:r>
    </w:p>
    <w:p w14:paraId="5EFFD2DC" w14:textId="77777777" w:rsidR="00FE4CD8" w:rsidRPr="00034CB6" w:rsidRDefault="00FE4CD8" w:rsidP="00FE4CD8">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Orienter et utiliser correctement une feuille de papier, un livre ou un autre support d'écrit, en fonction de consignes, d'un but ou d'un projet précis.</w:t>
      </w:r>
    </w:p>
    <w:p w14:paraId="17493264" w14:textId="77777777" w:rsidR="00FE4CD8" w:rsidRDefault="00FE4CD8" w:rsidP="00FE4CD8">
      <w:pPr>
        <w:pStyle w:val="Normalweb"/>
        <w:shd w:val="clear" w:color="auto" w:fill="FFFFFF"/>
        <w:spacing w:before="0" w:beforeAutospacing="0" w:after="0" w:afterAutospacing="0"/>
        <w:rPr>
          <w:rFonts w:ascii="Arial" w:hAnsi="Arial" w:cs="Arial"/>
          <w:color w:val="000000"/>
          <w:sz w:val="18"/>
          <w:szCs w:val="18"/>
        </w:rPr>
      </w:pPr>
      <w:r w:rsidRPr="00034CB6">
        <w:rPr>
          <w:rFonts w:ascii="Arial" w:hAnsi="Arial" w:cs="Arial"/>
          <w:color w:val="000000"/>
          <w:sz w:val="18"/>
          <w:szCs w:val="18"/>
        </w:rPr>
        <w:t>- Utiliser des marqueurs spatiaux adaptés (devant, derrière, droite, gauche, dessus, dessous...) dans des récits, descriptions ou explications.</w:t>
      </w:r>
    </w:p>
    <w:p w14:paraId="6E1EF274" w14:textId="77777777" w:rsidR="00386FE3" w:rsidRPr="00034CB6" w:rsidRDefault="00386FE3" w:rsidP="00386FE3">
      <w:pPr>
        <w:shd w:val="clear" w:color="auto" w:fill="FFFFFF" w:themeFill="background1"/>
        <w:rPr>
          <w:rFonts w:ascii="Arial" w:hAnsi="Arial" w:cs="Arial"/>
          <w:b/>
          <w:u w:val="single"/>
        </w:rPr>
      </w:pPr>
      <w:r>
        <w:rPr>
          <w:rFonts w:ascii="Arial" w:hAnsi="Arial" w:cs="Arial"/>
          <w:u w:val="single"/>
        </w:rPr>
        <w:lastRenderedPageBreak/>
        <w:t>2</w:t>
      </w:r>
      <w:r w:rsidRPr="00034CB6">
        <w:rPr>
          <w:rFonts w:ascii="Arial" w:hAnsi="Arial" w:cs="Arial"/>
          <w:u w:val="single"/>
        </w:rPr>
        <w:t xml:space="preserve">° </w:t>
      </w:r>
      <w:r>
        <w:rPr>
          <w:rFonts w:ascii="Arial" w:hAnsi="Arial" w:cs="Arial"/>
          <w:u w:val="single"/>
        </w:rPr>
        <w:t>Progression des activités</w:t>
      </w:r>
    </w:p>
    <w:p w14:paraId="34483AF6" w14:textId="77777777" w:rsidR="00034CB6" w:rsidRDefault="00034CB6" w:rsidP="00FE4CD8">
      <w:pPr>
        <w:pStyle w:val="Normalweb"/>
        <w:shd w:val="clear" w:color="auto" w:fill="FFFFFF"/>
        <w:spacing w:before="0" w:beforeAutospacing="0" w:after="0" w:afterAutospacing="0"/>
        <w:rPr>
          <w:rFonts w:ascii="Arial" w:hAnsi="Arial" w:cs="Arial"/>
          <w:color w:val="000000"/>
          <w:sz w:val="18"/>
          <w:szCs w:val="18"/>
        </w:rPr>
      </w:pPr>
    </w:p>
    <w:tbl>
      <w:tblPr>
        <w:tblStyle w:val="Grilledutableau"/>
        <w:tblW w:w="0" w:type="auto"/>
        <w:tblLook w:val="04A0" w:firstRow="1" w:lastRow="0" w:firstColumn="1" w:lastColumn="0" w:noHBand="0" w:noVBand="1"/>
      </w:tblPr>
      <w:tblGrid>
        <w:gridCol w:w="2689"/>
        <w:gridCol w:w="2689"/>
        <w:gridCol w:w="2689"/>
        <w:gridCol w:w="2689"/>
      </w:tblGrid>
      <w:tr w:rsidR="00386FE3" w:rsidRPr="00AD0060" w14:paraId="021F8304" w14:textId="77777777" w:rsidTr="07C66394">
        <w:trPr>
          <w:trHeight w:val="234"/>
        </w:trPr>
        <w:tc>
          <w:tcPr>
            <w:tcW w:w="2689" w:type="dxa"/>
            <w:vAlign w:val="center"/>
          </w:tcPr>
          <w:p w14:paraId="520ABBB8" w14:textId="77777777" w:rsidR="00386FE3" w:rsidRPr="00AD0060" w:rsidRDefault="00386FE3" w:rsidP="003C478A">
            <w:pPr>
              <w:pStyle w:val="Normalweb"/>
              <w:spacing w:before="0" w:beforeAutospacing="0" w:after="0" w:afterAutospacing="0"/>
              <w:jc w:val="center"/>
              <w:rPr>
                <w:rFonts w:ascii="Arial" w:hAnsi="Arial" w:cs="Arial"/>
                <w:b/>
                <w:color w:val="000000"/>
                <w:sz w:val="18"/>
                <w:szCs w:val="18"/>
              </w:rPr>
            </w:pPr>
          </w:p>
        </w:tc>
        <w:tc>
          <w:tcPr>
            <w:tcW w:w="2689" w:type="dxa"/>
          </w:tcPr>
          <w:p w14:paraId="00D05F35" w14:textId="77777777" w:rsidR="00386FE3" w:rsidRPr="00785C7A" w:rsidRDefault="00386FE3" w:rsidP="003C478A">
            <w:pPr>
              <w:pStyle w:val="Normalweb"/>
              <w:spacing w:before="0" w:beforeAutospacing="0" w:after="0" w:afterAutospacing="0"/>
              <w:jc w:val="center"/>
              <w:rPr>
                <w:rFonts w:ascii="Arial" w:hAnsi="Arial" w:cs="Arial"/>
                <w:b/>
                <w:color w:val="000000"/>
                <w:sz w:val="16"/>
                <w:szCs w:val="16"/>
              </w:rPr>
            </w:pPr>
            <w:r w:rsidRPr="00785C7A">
              <w:rPr>
                <w:rFonts w:ascii="Arial" w:hAnsi="Arial" w:cs="Arial"/>
                <w:b/>
                <w:color w:val="000000"/>
                <w:sz w:val="16"/>
                <w:szCs w:val="16"/>
              </w:rPr>
              <w:t>PS</w:t>
            </w:r>
          </w:p>
        </w:tc>
        <w:tc>
          <w:tcPr>
            <w:tcW w:w="2689" w:type="dxa"/>
          </w:tcPr>
          <w:p w14:paraId="54E1342B" w14:textId="77777777" w:rsidR="00386FE3" w:rsidRPr="00785C7A" w:rsidRDefault="00386FE3" w:rsidP="003C478A">
            <w:pPr>
              <w:pStyle w:val="Normalweb"/>
              <w:spacing w:before="0" w:beforeAutospacing="0" w:after="0" w:afterAutospacing="0"/>
              <w:jc w:val="center"/>
              <w:rPr>
                <w:rFonts w:ascii="Arial" w:hAnsi="Arial" w:cs="Arial"/>
                <w:b/>
                <w:color w:val="000000"/>
                <w:sz w:val="16"/>
                <w:szCs w:val="16"/>
              </w:rPr>
            </w:pPr>
            <w:r w:rsidRPr="00785C7A">
              <w:rPr>
                <w:rFonts w:ascii="Arial" w:hAnsi="Arial" w:cs="Arial"/>
                <w:b/>
                <w:color w:val="000000"/>
                <w:sz w:val="16"/>
                <w:szCs w:val="16"/>
              </w:rPr>
              <w:t>MS</w:t>
            </w:r>
          </w:p>
        </w:tc>
        <w:tc>
          <w:tcPr>
            <w:tcW w:w="2689" w:type="dxa"/>
          </w:tcPr>
          <w:p w14:paraId="5E9B2D23" w14:textId="77777777" w:rsidR="00386FE3" w:rsidRPr="00785C7A" w:rsidRDefault="00386FE3" w:rsidP="003C478A">
            <w:pPr>
              <w:pStyle w:val="Normalweb"/>
              <w:spacing w:before="0" w:beforeAutospacing="0" w:after="0" w:afterAutospacing="0"/>
              <w:jc w:val="center"/>
              <w:rPr>
                <w:rFonts w:ascii="Arial" w:hAnsi="Arial" w:cs="Arial"/>
                <w:b/>
                <w:color w:val="000000"/>
                <w:sz w:val="16"/>
                <w:szCs w:val="16"/>
              </w:rPr>
            </w:pPr>
            <w:r w:rsidRPr="00785C7A">
              <w:rPr>
                <w:rFonts w:ascii="Arial" w:hAnsi="Arial" w:cs="Arial"/>
                <w:b/>
                <w:color w:val="000000"/>
                <w:sz w:val="16"/>
                <w:szCs w:val="16"/>
              </w:rPr>
              <w:t>GS</w:t>
            </w:r>
          </w:p>
        </w:tc>
      </w:tr>
      <w:tr w:rsidR="00386FE3" w14:paraId="74B8C1C7" w14:textId="77777777" w:rsidTr="07C66394">
        <w:trPr>
          <w:trHeight w:val="2134"/>
        </w:trPr>
        <w:tc>
          <w:tcPr>
            <w:tcW w:w="2689" w:type="dxa"/>
            <w:shd w:val="clear" w:color="auto" w:fill="BDD6EE" w:themeFill="accent1" w:themeFillTint="66"/>
            <w:vAlign w:val="center"/>
          </w:tcPr>
          <w:p w14:paraId="0DF1E821" w14:textId="77777777" w:rsidR="00386FE3" w:rsidRPr="00AD0060" w:rsidRDefault="00386FE3" w:rsidP="003C478A">
            <w:pPr>
              <w:pStyle w:val="Normalweb"/>
              <w:spacing w:before="0" w:beforeAutospacing="0" w:after="0" w:afterAutospacing="0"/>
              <w:jc w:val="center"/>
              <w:rPr>
                <w:rFonts w:ascii="Arial" w:hAnsi="Arial" w:cs="Arial"/>
                <w:b/>
                <w:color w:val="000000"/>
                <w:sz w:val="18"/>
                <w:szCs w:val="18"/>
              </w:rPr>
            </w:pPr>
          </w:p>
          <w:p w14:paraId="1462EBE5" w14:textId="77777777" w:rsidR="00386FE3" w:rsidRPr="00AD0060" w:rsidRDefault="00785C7A" w:rsidP="003C478A">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DECOUVRIR LE FONCTIONNEMENT DE BEEBOT.</w:t>
            </w:r>
          </w:p>
          <w:p w14:paraId="3200799F" w14:textId="77777777" w:rsidR="00386FE3" w:rsidRPr="00AD0060" w:rsidRDefault="00386FE3" w:rsidP="003C478A">
            <w:pPr>
              <w:pStyle w:val="Normalweb"/>
              <w:spacing w:before="0" w:beforeAutospacing="0" w:after="0" w:afterAutospacing="0"/>
              <w:jc w:val="center"/>
              <w:rPr>
                <w:rFonts w:ascii="Arial" w:hAnsi="Arial" w:cs="Arial"/>
                <w:b/>
                <w:color w:val="000000"/>
                <w:sz w:val="18"/>
                <w:szCs w:val="18"/>
              </w:rPr>
            </w:pPr>
          </w:p>
          <w:p w14:paraId="5746A2E6" w14:textId="77777777" w:rsidR="00386FE3" w:rsidRPr="00AD0060" w:rsidRDefault="00386FE3" w:rsidP="003C478A">
            <w:pPr>
              <w:pStyle w:val="Normalweb"/>
              <w:spacing w:before="0" w:beforeAutospacing="0" w:after="0" w:afterAutospacing="0"/>
              <w:jc w:val="center"/>
              <w:rPr>
                <w:rFonts w:ascii="Arial" w:hAnsi="Arial" w:cs="Arial"/>
                <w:b/>
                <w:color w:val="000000"/>
                <w:sz w:val="18"/>
                <w:szCs w:val="18"/>
              </w:rPr>
            </w:pPr>
          </w:p>
          <w:p w14:paraId="4BE43F19" w14:textId="77777777" w:rsidR="00386FE3" w:rsidRPr="00AD0060" w:rsidRDefault="00386FE3" w:rsidP="003C478A">
            <w:pPr>
              <w:pStyle w:val="Normalweb"/>
              <w:spacing w:before="0" w:beforeAutospacing="0" w:after="0" w:afterAutospacing="0"/>
              <w:jc w:val="center"/>
              <w:rPr>
                <w:rFonts w:ascii="Arial" w:hAnsi="Arial" w:cs="Arial"/>
                <w:b/>
                <w:color w:val="000000"/>
                <w:sz w:val="18"/>
                <w:szCs w:val="18"/>
              </w:rPr>
            </w:pPr>
          </w:p>
          <w:p w14:paraId="0E55915B" w14:textId="77777777" w:rsidR="00386FE3" w:rsidRPr="00AD0060" w:rsidRDefault="00386FE3" w:rsidP="003C478A">
            <w:pPr>
              <w:pStyle w:val="Normalweb"/>
              <w:spacing w:before="0" w:beforeAutospacing="0" w:after="0" w:afterAutospacing="0"/>
              <w:jc w:val="center"/>
              <w:rPr>
                <w:rFonts w:ascii="Arial" w:hAnsi="Arial" w:cs="Arial"/>
                <w:b/>
                <w:color w:val="000000"/>
                <w:sz w:val="18"/>
                <w:szCs w:val="18"/>
              </w:rPr>
            </w:pPr>
          </w:p>
        </w:tc>
        <w:tc>
          <w:tcPr>
            <w:tcW w:w="2689" w:type="dxa"/>
            <w:shd w:val="clear" w:color="auto" w:fill="BDD6EE" w:themeFill="accent1" w:themeFillTint="66"/>
          </w:tcPr>
          <w:p w14:paraId="03B5F96C"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Parler des robots</w:t>
            </w:r>
          </w:p>
          <w:p w14:paraId="772E61E6" w14:textId="77777777" w:rsidR="00386FE3" w:rsidRPr="00785C7A" w:rsidRDefault="00386FE3" w:rsidP="003C478A">
            <w:pPr>
              <w:pStyle w:val="Normalweb"/>
              <w:spacing w:before="0" w:beforeAutospacing="0" w:after="0" w:afterAutospacing="0"/>
              <w:rPr>
                <w:rFonts w:ascii="Arial" w:hAnsi="Arial" w:cs="Arial"/>
                <w:color w:val="000000"/>
                <w:sz w:val="16"/>
                <w:szCs w:val="16"/>
              </w:rPr>
            </w:pPr>
          </w:p>
          <w:p w14:paraId="496EA133"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A quoi sert chacun des boutons. Tester et observer ce qui se passe quand on appuie sur un bouton une fois, plusieurs fois, quand on appuie sur plusieurs boutons.</w:t>
            </w:r>
          </w:p>
          <w:p w14:paraId="342B0A0E"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Avancer, reculer (sur un tapis)</w:t>
            </w:r>
          </w:p>
        </w:tc>
        <w:tc>
          <w:tcPr>
            <w:tcW w:w="2689" w:type="dxa"/>
            <w:shd w:val="clear" w:color="auto" w:fill="BDD6EE" w:themeFill="accent1" w:themeFillTint="66"/>
          </w:tcPr>
          <w:p w14:paraId="722D7D78" w14:textId="77777777" w:rsidR="003C478A"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Parler des robots</w:t>
            </w:r>
          </w:p>
          <w:p w14:paraId="5633623F"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A quoi sert chacun des boutons. Tester et observer ce qui se passe quand on appuie sur un bouton une fois, plusieurs fois, quand on appuie sur plusieurs boutons.</w:t>
            </w:r>
          </w:p>
          <w:p w14:paraId="0C4CFC42"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Avancer, reculer</w:t>
            </w:r>
          </w:p>
          <w:p w14:paraId="00761CA3"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Tourner à droite et avancer</w:t>
            </w:r>
          </w:p>
          <w:p w14:paraId="4E355695"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Tourner à gauche et avancer </w:t>
            </w:r>
          </w:p>
        </w:tc>
        <w:tc>
          <w:tcPr>
            <w:tcW w:w="2689" w:type="dxa"/>
            <w:shd w:val="clear" w:color="auto" w:fill="BDD6EE" w:themeFill="accent1" w:themeFillTint="66"/>
          </w:tcPr>
          <w:p w14:paraId="6F4762E6"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Parler des robots</w:t>
            </w:r>
          </w:p>
          <w:p w14:paraId="20AA15E1"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A quoi sert chacun des boutons. Tester et observer ce qui se passe quand on appuie sur un bouton une fois, plusieurs fois, quand on appuie sur plusieurs boutons.</w:t>
            </w:r>
          </w:p>
          <w:p w14:paraId="38162A30" w14:textId="77777777" w:rsidR="00386FE3" w:rsidRPr="00785C7A" w:rsidRDefault="003C478A"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w:t>
            </w:r>
            <w:r w:rsidR="00386FE3" w:rsidRPr="00785C7A">
              <w:rPr>
                <w:rFonts w:ascii="Arial" w:hAnsi="Arial" w:cs="Arial"/>
                <w:color w:val="000000"/>
                <w:sz w:val="16"/>
                <w:szCs w:val="16"/>
              </w:rPr>
              <w:t>Avancer, reculer</w:t>
            </w:r>
          </w:p>
          <w:p w14:paraId="455D37EC"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Tourner à droite et avancer</w:t>
            </w:r>
          </w:p>
          <w:p w14:paraId="24373353"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Tourner à gauche et avancer </w:t>
            </w:r>
          </w:p>
        </w:tc>
      </w:tr>
      <w:tr w:rsidR="00386FE3" w14:paraId="02534CB7" w14:textId="77777777" w:rsidTr="07C66394">
        <w:trPr>
          <w:trHeight w:val="1198"/>
        </w:trPr>
        <w:tc>
          <w:tcPr>
            <w:tcW w:w="2689" w:type="dxa"/>
            <w:shd w:val="clear" w:color="auto" w:fill="C5E0B3" w:themeFill="accent6" w:themeFillTint="66"/>
            <w:vAlign w:val="center"/>
          </w:tcPr>
          <w:p w14:paraId="6EEEEC32" w14:textId="77777777" w:rsidR="00386FE3" w:rsidRPr="00AD0060" w:rsidRDefault="00785C7A" w:rsidP="003C478A">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REALISER DES DEPLACEMENTS SIMPLES SUR UN TAPIS, EXPLORER L’ESPACE</w:t>
            </w:r>
          </w:p>
          <w:p w14:paraId="5EE83293" w14:textId="77777777" w:rsidR="002C7A95" w:rsidRPr="00AD0060" w:rsidRDefault="002C7A95" w:rsidP="003C478A">
            <w:pPr>
              <w:pStyle w:val="Normalweb"/>
              <w:spacing w:before="0" w:beforeAutospacing="0" w:after="0" w:afterAutospacing="0"/>
              <w:jc w:val="center"/>
              <w:rPr>
                <w:rFonts w:ascii="Arial" w:hAnsi="Arial" w:cs="Arial"/>
                <w:b/>
                <w:color w:val="000000"/>
                <w:sz w:val="18"/>
                <w:szCs w:val="18"/>
              </w:rPr>
            </w:pPr>
          </w:p>
          <w:p w14:paraId="0CE90759" w14:textId="77777777" w:rsidR="002C7A95" w:rsidRPr="003C478A" w:rsidRDefault="002C7A95" w:rsidP="003C478A">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Niveau 1</w:t>
            </w:r>
          </w:p>
        </w:tc>
        <w:tc>
          <w:tcPr>
            <w:tcW w:w="2689" w:type="dxa"/>
            <w:shd w:val="clear" w:color="auto" w:fill="C5E0B3" w:themeFill="accent6" w:themeFillTint="66"/>
          </w:tcPr>
          <w:p w14:paraId="62CBA1EB" w14:textId="77777777" w:rsidR="00386FE3" w:rsidRPr="00785C7A" w:rsidRDefault="00386FE3" w:rsidP="00386FE3">
            <w:pPr>
              <w:pStyle w:val="Normalweb"/>
              <w:rPr>
                <w:rFonts w:ascii="Arial" w:hAnsi="Arial" w:cs="Arial"/>
                <w:color w:val="000000"/>
                <w:sz w:val="16"/>
                <w:szCs w:val="16"/>
              </w:rPr>
            </w:pPr>
            <w:r w:rsidRPr="00785C7A">
              <w:rPr>
                <w:rFonts w:ascii="Arial" w:hAnsi="Arial" w:cs="Arial"/>
                <w:color w:val="000000"/>
                <w:sz w:val="16"/>
                <w:szCs w:val="16"/>
              </w:rPr>
              <w:t>- Avancer et reculer pour atteindre un point précis en ayant le droit de bouger physiquement l’abeille</w:t>
            </w:r>
          </w:p>
        </w:tc>
        <w:tc>
          <w:tcPr>
            <w:tcW w:w="2689" w:type="dxa"/>
            <w:shd w:val="clear" w:color="auto" w:fill="C5E0B3" w:themeFill="accent6" w:themeFillTint="66"/>
          </w:tcPr>
          <w:p w14:paraId="390FA43D"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sans virage</w:t>
            </w:r>
          </w:p>
          <w:p w14:paraId="281C9945"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avec virage</w:t>
            </w:r>
          </w:p>
          <w:p w14:paraId="6C30AF20"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(sans obstacle et en ayant le droit de bouger physiquement l’abeille)</w:t>
            </w:r>
          </w:p>
        </w:tc>
        <w:tc>
          <w:tcPr>
            <w:tcW w:w="2689" w:type="dxa"/>
            <w:shd w:val="clear" w:color="auto" w:fill="C5E0B3" w:themeFill="accent6" w:themeFillTint="66"/>
          </w:tcPr>
          <w:p w14:paraId="22BB4E45"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sans virage</w:t>
            </w:r>
          </w:p>
          <w:p w14:paraId="06B6796C"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avec virage</w:t>
            </w:r>
          </w:p>
          <w:p w14:paraId="215CDB3C" w14:textId="77777777" w:rsidR="002C7A95"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(sans obstacle et en ayant le droit de bouger physiquement l’abeille)</w:t>
            </w:r>
          </w:p>
        </w:tc>
      </w:tr>
      <w:tr w:rsidR="00386FE3" w14:paraId="68CA60DC" w14:textId="77777777" w:rsidTr="07C66394">
        <w:trPr>
          <w:trHeight w:val="1156"/>
        </w:trPr>
        <w:tc>
          <w:tcPr>
            <w:tcW w:w="2689" w:type="dxa"/>
            <w:shd w:val="clear" w:color="auto" w:fill="C5E0B3" w:themeFill="accent6" w:themeFillTint="66"/>
            <w:vAlign w:val="center"/>
          </w:tcPr>
          <w:p w14:paraId="50B2B9A2" w14:textId="77777777" w:rsidR="00386FE3" w:rsidRPr="00AD0060" w:rsidRDefault="00386FE3" w:rsidP="003C478A">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Niveau 2</w:t>
            </w:r>
          </w:p>
        </w:tc>
        <w:tc>
          <w:tcPr>
            <w:tcW w:w="2689" w:type="dxa"/>
            <w:shd w:val="clear" w:color="auto" w:fill="C5E0B3" w:themeFill="accent6" w:themeFillTint="66"/>
          </w:tcPr>
          <w:p w14:paraId="73885BAF" w14:textId="77777777" w:rsidR="00386FE3" w:rsidRPr="00785C7A" w:rsidRDefault="00386FE3" w:rsidP="00386FE3">
            <w:pPr>
              <w:pStyle w:val="Normalweb"/>
              <w:rPr>
                <w:rFonts w:ascii="Arial" w:hAnsi="Arial" w:cs="Arial"/>
                <w:color w:val="000000"/>
                <w:sz w:val="16"/>
                <w:szCs w:val="16"/>
              </w:rPr>
            </w:pPr>
            <w:r w:rsidRPr="00785C7A">
              <w:rPr>
                <w:rFonts w:ascii="Arial" w:hAnsi="Arial" w:cs="Arial"/>
                <w:color w:val="000000"/>
                <w:sz w:val="16"/>
                <w:szCs w:val="16"/>
              </w:rPr>
              <w:t xml:space="preserve">- </w:t>
            </w:r>
            <w:r w:rsidR="002C7A95" w:rsidRPr="00785C7A">
              <w:rPr>
                <w:rFonts w:ascii="Arial" w:hAnsi="Arial" w:cs="Arial"/>
                <w:color w:val="000000"/>
                <w:sz w:val="16"/>
                <w:szCs w:val="16"/>
              </w:rPr>
              <w:t>Atteindre un point précis en ayant à t</w:t>
            </w:r>
            <w:r w:rsidRPr="00785C7A">
              <w:rPr>
                <w:rFonts w:ascii="Arial" w:hAnsi="Arial" w:cs="Arial"/>
                <w:color w:val="000000"/>
                <w:sz w:val="16"/>
                <w:szCs w:val="16"/>
              </w:rPr>
              <w:t>ourner à droite et avancer</w:t>
            </w:r>
          </w:p>
          <w:p w14:paraId="513245A1" w14:textId="77777777" w:rsidR="00386FE3" w:rsidRPr="00785C7A" w:rsidRDefault="00386FE3" w:rsidP="00386FE3">
            <w:pPr>
              <w:pStyle w:val="Normalweb"/>
              <w:rPr>
                <w:rFonts w:ascii="Arial" w:hAnsi="Arial" w:cs="Arial"/>
                <w:color w:val="000000"/>
                <w:sz w:val="16"/>
                <w:szCs w:val="16"/>
              </w:rPr>
            </w:pPr>
            <w:r w:rsidRPr="00785C7A">
              <w:rPr>
                <w:rFonts w:ascii="Arial" w:hAnsi="Arial" w:cs="Arial"/>
                <w:color w:val="000000"/>
                <w:sz w:val="16"/>
                <w:szCs w:val="16"/>
              </w:rPr>
              <w:t xml:space="preserve">- Tourner à gauche et avancer </w:t>
            </w:r>
          </w:p>
        </w:tc>
        <w:tc>
          <w:tcPr>
            <w:tcW w:w="2689" w:type="dxa"/>
            <w:shd w:val="clear" w:color="auto" w:fill="C5E0B3" w:themeFill="accent6" w:themeFillTint="66"/>
          </w:tcPr>
          <w:p w14:paraId="10A6117A" w14:textId="77777777" w:rsidR="00386FE3" w:rsidRPr="00785C7A" w:rsidRDefault="002C7A95" w:rsidP="00386FE3">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comptant les cases avec son doigt sans forcément bouger l’abeille et en verbalisant son trajet, sans obstacle</w:t>
            </w:r>
          </w:p>
        </w:tc>
        <w:tc>
          <w:tcPr>
            <w:tcW w:w="2689" w:type="dxa"/>
            <w:shd w:val="clear" w:color="auto" w:fill="C5E0B3" w:themeFill="accent6" w:themeFillTint="66"/>
          </w:tcPr>
          <w:p w14:paraId="4DF91C95" w14:textId="77777777" w:rsidR="002C7A95" w:rsidRPr="00785C7A" w:rsidRDefault="002C7A95" w:rsidP="00240849">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comptant les cases avec son doigt sans forcément bouger l’abeille et en verbalisant son trajet sans obstacle puis avec.</w:t>
            </w:r>
          </w:p>
        </w:tc>
      </w:tr>
      <w:tr w:rsidR="00386FE3" w14:paraId="1E136B11" w14:textId="77777777" w:rsidTr="07C66394">
        <w:trPr>
          <w:trHeight w:val="1156"/>
        </w:trPr>
        <w:tc>
          <w:tcPr>
            <w:tcW w:w="2689" w:type="dxa"/>
            <w:shd w:val="clear" w:color="auto" w:fill="C5E0B3" w:themeFill="accent6" w:themeFillTint="66"/>
            <w:vAlign w:val="center"/>
          </w:tcPr>
          <w:p w14:paraId="36F2C4DE" w14:textId="77777777" w:rsidR="00386FE3" w:rsidRPr="00AD0060" w:rsidRDefault="002C7A95" w:rsidP="003C478A">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Niveau 3</w:t>
            </w:r>
          </w:p>
        </w:tc>
        <w:tc>
          <w:tcPr>
            <w:tcW w:w="2689" w:type="dxa"/>
            <w:shd w:val="clear" w:color="auto" w:fill="C5E0B3" w:themeFill="accent6" w:themeFillTint="66"/>
          </w:tcPr>
          <w:p w14:paraId="1A775689" w14:textId="77777777" w:rsidR="00386FE3" w:rsidRPr="00785C7A" w:rsidRDefault="00386FE3"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ayant 1 virage à faire et en ayant le droit de bouger l’abeille pour se représenter le parcours</w:t>
            </w:r>
          </w:p>
        </w:tc>
        <w:tc>
          <w:tcPr>
            <w:tcW w:w="2689" w:type="dxa"/>
            <w:shd w:val="clear" w:color="auto" w:fill="C5E0B3" w:themeFill="accent6" w:themeFillTint="66"/>
          </w:tcPr>
          <w:p w14:paraId="6F3F9019" w14:textId="77777777" w:rsidR="00386FE3" w:rsidRPr="00785C7A" w:rsidRDefault="002C7A95"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comptant les cases avec son doigt sans forcément bouger l’abeille et en verbalisant son trajet, sans obstacle, et en utilisant les cartes de déplacement.</w:t>
            </w:r>
          </w:p>
        </w:tc>
        <w:tc>
          <w:tcPr>
            <w:tcW w:w="2689" w:type="dxa"/>
            <w:shd w:val="clear" w:color="auto" w:fill="C5E0B3" w:themeFill="accent6" w:themeFillTint="66"/>
          </w:tcPr>
          <w:p w14:paraId="7487F01C" w14:textId="77777777" w:rsidR="00AD0060" w:rsidRPr="00785C7A" w:rsidRDefault="002C7A95"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comptant les cases avec son doigt sans forcément bouger l’abeille et en verbalisant son trajet sans obstacle puis avec et en utilisant les cartes de déplacement</w:t>
            </w:r>
            <w:r w:rsidR="00AD0060" w:rsidRPr="00785C7A">
              <w:rPr>
                <w:rFonts w:ascii="Arial" w:hAnsi="Arial" w:cs="Arial"/>
                <w:color w:val="000000"/>
                <w:sz w:val="16"/>
                <w:szCs w:val="16"/>
              </w:rPr>
              <w:t>.</w:t>
            </w:r>
          </w:p>
        </w:tc>
      </w:tr>
      <w:tr w:rsidR="002C7A95" w14:paraId="47A1CA5B" w14:textId="77777777" w:rsidTr="07C66394">
        <w:trPr>
          <w:trHeight w:val="1156"/>
        </w:trPr>
        <w:tc>
          <w:tcPr>
            <w:tcW w:w="2689" w:type="dxa"/>
            <w:shd w:val="clear" w:color="auto" w:fill="FFFD78"/>
            <w:vAlign w:val="center"/>
          </w:tcPr>
          <w:p w14:paraId="69FF3F9E" w14:textId="77777777" w:rsidR="002C7A95" w:rsidRPr="00AD0060" w:rsidRDefault="00785C7A" w:rsidP="003C478A">
            <w:pPr>
              <w:pStyle w:val="Normalweb"/>
              <w:spacing w:before="0" w:beforeAutospacing="0" w:after="0" w:afterAutospacing="0"/>
              <w:jc w:val="center"/>
              <w:rPr>
                <w:rFonts w:ascii="Arial" w:hAnsi="Arial" w:cs="Arial"/>
                <w:b/>
                <w:color w:val="000000"/>
                <w:sz w:val="18"/>
                <w:szCs w:val="18"/>
              </w:rPr>
            </w:pPr>
            <w:r w:rsidRPr="00AD0060">
              <w:rPr>
                <w:rFonts w:ascii="Arial" w:hAnsi="Arial" w:cs="Arial"/>
                <w:b/>
                <w:color w:val="000000"/>
                <w:sz w:val="18"/>
                <w:szCs w:val="18"/>
              </w:rPr>
              <w:t>RESOUDRE DES PROBLEMES SIMPLES</w:t>
            </w:r>
          </w:p>
        </w:tc>
        <w:tc>
          <w:tcPr>
            <w:tcW w:w="2689" w:type="dxa"/>
            <w:shd w:val="clear" w:color="auto" w:fill="FFFD78"/>
          </w:tcPr>
          <w:p w14:paraId="00388571" w14:textId="77777777" w:rsidR="002C7A95"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2 fois en ayant des cases d’arrêt interdites (parcours sans virage)</w:t>
            </w:r>
          </w:p>
          <w:p w14:paraId="1363E8E4" w14:textId="77777777" w:rsidR="003C478A" w:rsidRPr="00785C7A" w:rsidRDefault="003C478A" w:rsidP="003C478A">
            <w:pPr>
              <w:pStyle w:val="Normalweb"/>
              <w:spacing w:before="0" w:beforeAutospacing="0" w:after="0" w:afterAutospacing="0"/>
              <w:rPr>
                <w:rFonts w:ascii="Arial" w:hAnsi="Arial" w:cs="Arial"/>
                <w:color w:val="000000"/>
                <w:sz w:val="16"/>
                <w:szCs w:val="16"/>
              </w:rPr>
            </w:pPr>
          </w:p>
          <w:p w14:paraId="7AEA2614"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Utiliser un dé pour déplacer la Beebot sur un parcours simple sans virage.</w:t>
            </w:r>
          </w:p>
        </w:tc>
        <w:tc>
          <w:tcPr>
            <w:tcW w:w="2689" w:type="dxa"/>
            <w:shd w:val="clear" w:color="auto" w:fill="FFFD78"/>
          </w:tcPr>
          <w:p w14:paraId="03C3BEC4" w14:textId="77777777" w:rsidR="002C7A95"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passant par au moins 2 cases identifiées sur le parcours sans obstacle</w:t>
            </w:r>
          </w:p>
          <w:p w14:paraId="077A27AB"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p w14:paraId="74508304"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Lancer le dé et programmer BeeBot pour se diriger (jeu de l’oie, échelles)</w:t>
            </w:r>
          </w:p>
          <w:p w14:paraId="4FBF1D9F"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Parcourir un circuit en plusieurs fois</w:t>
            </w:r>
          </w:p>
        </w:tc>
        <w:tc>
          <w:tcPr>
            <w:tcW w:w="2689" w:type="dxa"/>
            <w:shd w:val="clear" w:color="auto" w:fill="FFFD78"/>
          </w:tcPr>
          <w:p w14:paraId="71E04FA0" w14:textId="77777777" w:rsidR="002C7A95"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précis en passant par au moins 2 cases identifiées sur le parcours sans obstacles puis avec</w:t>
            </w:r>
          </w:p>
          <w:p w14:paraId="455B986C"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p w14:paraId="65F34544"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Lancer le dé et programmer BeeBot pour se diriger (jeu de l’oie, échelles)</w:t>
            </w:r>
          </w:p>
          <w:p w14:paraId="40B54055"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p w14:paraId="0471D5AC"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Parcourir un circuit en plusieurs fois</w:t>
            </w:r>
          </w:p>
          <w:p w14:paraId="1E1EE454"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p w14:paraId="222A30E0"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Parcourir un circuit en une seule fois</w:t>
            </w:r>
          </w:p>
        </w:tc>
      </w:tr>
      <w:tr w:rsidR="00AD0060" w14:paraId="494282B2" w14:textId="77777777" w:rsidTr="07C66394">
        <w:trPr>
          <w:trHeight w:val="1156"/>
        </w:trPr>
        <w:tc>
          <w:tcPr>
            <w:tcW w:w="2689" w:type="dxa"/>
            <w:shd w:val="clear" w:color="auto" w:fill="FF7E79"/>
            <w:vAlign w:val="center"/>
          </w:tcPr>
          <w:p w14:paraId="24DCDBC1" w14:textId="77777777" w:rsidR="00AD0060" w:rsidRDefault="00785C7A" w:rsidP="003C478A">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RESOUDRE DES PROBLEMES COMPLEXES</w:t>
            </w:r>
          </w:p>
          <w:p w14:paraId="47E734A8" w14:textId="77777777" w:rsidR="00785C7A" w:rsidRDefault="00785C7A" w:rsidP="003C478A">
            <w:pPr>
              <w:pStyle w:val="Normalweb"/>
              <w:spacing w:before="0" w:beforeAutospacing="0" w:after="0" w:afterAutospacing="0"/>
              <w:jc w:val="center"/>
              <w:rPr>
                <w:rFonts w:ascii="Arial" w:hAnsi="Arial" w:cs="Arial"/>
                <w:b/>
                <w:color w:val="000000"/>
                <w:sz w:val="18"/>
                <w:szCs w:val="18"/>
              </w:rPr>
            </w:pPr>
          </w:p>
          <w:p w14:paraId="0BDBFE0E" w14:textId="77777777" w:rsidR="00AD0060" w:rsidRPr="00AD0060" w:rsidRDefault="00AD0060" w:rsidP="003C478A">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Niveau 1</w:t>
            </w:r>
          </w:p>
        </w:tc>
        <w:tc>
          <w:tcPr>
            <w:tcW w:w="2689" w:type="dxa"/>
            <w:shd w:val="clear" w:color="auto" w:fill="FF7E79"/>
          </w:tcPr>
          <w:p w14:paraId="11AE1D94"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Parcourir un circuit en plusieurs fois.</w:t>
            </w:r>
          </w:p>
          <w:p w14:paraId="5FB17CF9"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tc>
        <w:tc>
          <w:tcPr>
            <w:tcW w:w="2689" w:type="dxa"/>
            <w:shd w:val="clear" w:color="auto" w:fill="FF7E79"/>
          </w:tcPr>
          <w:p w14:paraId="37143DDD"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Se déplacer dans un labyrinthe</w:t>
            </w:r>
          </w:p>
          <w:p w14:paraId="1E962639"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p w14:paraId="01451182"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Réaliser un labyrinthe pour d’autres et le résoudre</w:t>
            </w:r>
          </w:p>
          <w:p w14:paraId="51BD4F90"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p w14:paraId="66A22F03"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tc>
        <w:tc>
          <w:tcPr>
            <w:tcW w:w="2689" w:type="dxa"/>
            <w:shd w:val="clear" w:color="auto" w:fill="FF7E79"/>
          </w:tcPr>
          <w:p w14:paraId="76F27A60"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Se déplacer dans un labyrinthe</w:t>
            </w:r>
          </w:p>
          <w:p w14:paraId="4F4DB17B"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Réaliser un labyrinthe pour d’autres et le résoudre</w:t>
            </w:r>
          </w:p>
          <w:p w14:paraId="729E9838"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Modifier le sens de départ de la Beebot pour qu’elle ne soit pas dans le sens de la marche </w:t>
            </w:r>
          </w:p>
        </w:tc>
      </w:tr>
      <w:tr w:rsidR="00AD0060" w14:paraId="5D3FD995" w14:textId="77777777" w:rsidTr="07C66394">
        <w:trPr>
          <w:trHeight w:val="1156"/>
        </w:trPr>
        <w:tc>
          <w:tcPr>
            <w:tcW w:w="2689" w:type="dxa"/>
            <w:shd w:val="clear" w:color="auto" w:fill="FF7E79"/>
            <w:vAlign w:val="center"/>
          </w:tcPr>
          <w:p w14:paraId="179CC54D" w14:textId="77777777" w:rsidR="00AD0060" w:rsidRDefault="00AD0060" w:rsidP="003C478A">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Niveau 2</w:t>
            </w:r>
          </w:p>
        </w:tc>
        <w:tc>
          <w:tcPr>
            <w:tcW w:w="2689" w:type="dxa"/>
            <w:shd w:val="clear" w:color="auto" w:fill="FF7E79"/>
          </w:tcPr>
          <w:p w14:paraId="7449DE41"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tc>
        <w:tc>
          <w:tcPr>
            <w:tcW w:w="2689" w:type="dxa"/>
            <w:shd w:val="clear" w:color="auto" w:fill="FF7E79"/>
          </w:tcPr>
          <w:p w14:paraId="50E06829" w14:textId="77777777" w:rsidR="00AD0060" w:rsidRPr="00785C7A" w:rsidRDefault="003C478A"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Coder son déplacement avec des cartes puis vérifier </w:t>
            </w:r>
          </w:p>
          <w:p w14:paraId="4C08D32C" w14:textId="77777777" w:rsidR="003C478A" w:rsidRPr="00785C7A" w:rsidRDefault="003C478A" w:rsidP="003C478A">
            <w:pPr>
              <w:pStyle w:val="Normalweb"/>
              <w:spacing w:before="0" w:beforeAutospacing="0" w:after="0" w:afterAutospacing="0"/>
              <w:rPr>
                <w:rFonts w:ascii="Arial" w:hAnsi="Arial" w:cs="Arial"/>
                <w:color w:val="000000"/>
                <w:sz w:val="16"/>
                <w:szCs w:val="16"/>
              </w:rPr>
            </w:pPr>
          </w:p>
        </w:tc>
        <w:tc>
          <w:tcPr>
            <w:tcW w:w="2689" w:type="dxa"/>
            <w:shd w:val="clear" w:color="auto" w:fill="FF7E79"/>
          </w:tcPr>
          <w:p w14:paraId="099A1681"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Coder son déplacement avec des cartes puis vérifier.</w:t>
            </w:r>
          </w:p>
          <w:p w14:paraId="775E0C55"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Préparer son déplacement à partir d’</w:t>
            </w:r>
            <w:r w:rsidR="003C478A" w:rsidRPr="00785C7A">
              <w:rPr>
                <w:rFonts w:ascii="Arial" w:hAnsi="Arial" w:cs="Arial"/>
                <w:color w:val="000000"/>
                <w:sz w:val="16"/>
                <w:szCs w:val="16"/>
              </w:rPr>
              <w:t xml:space="preserve">un plan, le tracer, le coder </w:t>
            </w:r>
            <w:r w:rsidRPr="00785C7A">
              <w:rPr>
                <w:rFonts w:ascii="Arial" w:hAnsi="Arial" w:cs="Arial"/>
                <w:color w:val="000000"/>
                <w:sz w:val="16"/>
                <w:szCs w:val="16"/>
              </w:rPr>
              <w:t>puis vérifier.</w:t>
            </w:r>
          </w:p>
          <w:p w14:paraId="6E0BFEEE"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tc>
      </w:tr>
      <w:tr w:rsidR="00AD0060" w14:paraId="073A1422" w14:textId="77777777" w:rsidTr="07C66394">
        <w:trPr>
          <w:trHeight w:val="1156"/>
        </w:trPr>
        <w:tc>
          <w:tcPr>
            <w:tcW w:w="2689" w:type="dxa"/>
            <w:shd w:val="clear" w:color="auto" w:fill="FF7E79"/>
            <w:vAlign w:val="center"/>
          </w:tcPr>
          <w:p w14:paraId="758B2356" w14:textId="77777777" w:rsidR="00AD0060" w:rsidRDefault="003C478A" w:rsidP="003C478A">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Niveau 3</w:t>
            </w:r>
          </w:p>
        </w:tc>
        <w:tc>
          <w:tcPr>
            <w:tcW w:w="2689" w:type="dxa"/>
            <w:shd w:val="clear" w:color="auto" w:fill="FF7E79"/>
          </w:tcPr>
          <w:p w14:paraId="75D77DE5"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tc>
        <w:tc>
          <w:tcPr>
            <w:tcW w:w="2689" w:type="dxa"/>
            <w:shd w:val="clear" w:color="auto" w:fill="FF7E79"/>
          </w:tcPr>
          <w:p w14:paraId="6705AA82"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tc>
        <w:tc>
          <w:tcPr>
            <w:tcW w:w="2689" w:type="dxa"/>
            <w:shd w:val="clear" w:color="auto" w:fill="FF7E79"/>
          </w:tcPr>
          <w:p w14:paraId="5F6B21DB" w14:textId="77777777" w:rsidR="00AD0060" w:rsidRPr="00785C7A" w:rsidRDefault="00785C7A"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xml:space="preserve">- </w:t>
            </w:r>
            <w:r w:rsidR="00AD0060" w:rsidRPr="00785C7A">
              <w:rPr>
                <w:rFonts w:ascii="Arial" w:hAnsi="Arial" w:cs="Arial"/>
                <w:color w:val="000000"/>
                <w:sz w:val="16"/>
                <w:szCs w:val="16"/>
              </w:rPr>
              <w:t>Atteindre un point donné en un minimum de mouvements.</w:t>
            </w:r>
          </w:p>
          <w:p w14:paraId="2BFEA63A" w14:textId="77777777" w:rsidR="00AD0060" w:rsidRPr="00785C7A" w:rsidRDefault="00AD0060" w:rsidP="003C478A">
            <w:pPr>
              <w:pStyle w:val="Normalweb"/>
              <w:spacing w:before="0" w:beforeAutospacing="0" w:after="0" w:afterAutospacing="0"/>
              <w:rPr>
                <w:rFonts w:ascii="Arial" w:hAnsi="Arial" w:cs="Arial"/>
                <w:color w:val="000000"/>
                <w:sz w:val="16"/>
                <w:szCs w:val="16"/>
              </w:rPr>
            </w:pPr>
          </w:p>
          <w:p w14:paraId="633BC67A" w14:textId="77777777" w:rsidR="00AD0060" w:rsidRPr="00785C7A" w:rsidRDefault="00AD0060" w:rsidP="003C478A">
            <w:pPr>
              <w:pStyle w:val="Normalweb"/>
              <w:spacing w:before="0" w:beforeAutospacing="0" w:after="0" w:afterAutospacing="0"/>
              <w:rPr>
                <w:rFonts w:ascii="Arial" w:hAnsi="Arial" w:cs="Arial"/>
                <w:color w:val="000000"/>
                <w:sz w:val="16"/>
                <w:szCs w:val="16"/>
              </w:rPr>
            </w:pPr>
            <w:r w:rsidRPr="00785C7A">
              <w:rPr>
                <w:rFonts w:ascii="Arial" w:hAnsi="Arial" w:cs="Arial"/>
                <w:color w:val="000000"/>
                <w:sz w:val="16"/>
                <w:szCs w:val="16"/>
              </w:rPr>
              <w:t>- Atteindre un point donné en respectant des contraintes (interdit de tourner à droite, obligation de passer par certaines cases…)</w:t>
            </w:r>
          </w:p>
        </w:tc>
      </w:tr>
      <w:tr w:rsidR="00785C7A" w14:paraId="1A38B470" w14:textId="77777777" w:rsidTr="07C66394">
        <w:trPr>
          <w:trHeight w:val="1156"/>
        </w:trPr>
        <w:tc>
          <w:tcPr>
            <w:tcW w:w="2689" w:type="dxa"/>
            <w:shd w:val="clear" w:color="auto" w:fill="FF7E79"/>
            <w:vAlign w:val="center"/>
          </w:tcPr>
          <w:p w14:paraId="5A231FB6" w14:textId="77777777" w:rsidR="00785C7A" w:rsidRDefault="00785C7A" w:rsidP="003C478A">
            <w:pPr>
              <w:pStyle w:val="Normalweb"/>
              <w:spacing w:before="0" w:beforeAutospacing="0" w:after="0" w:afterAutospacing="0"/>
              <w:jc w:val="center"/>
              <w:rPr>
                <w:rFonts w:ascii="Arial" w:hAnsi="Arial" w:cs="Arial"/>
                <w:b/>
                <w:color w:val="000000"/>
                <w:sz w:val="18"/>
                <w:szCs w:val="18"/>
              </w:rPr>
            </w:pPr>
            <w:r>
              <w:rPr>
                <w:rFonts w:ascii="Arial" w:hAnsi="Arial" w:cs="Arial"/>
                <w:b/>
                <w:color w:val="000000"/>
                <w:sz w:val="18"/>
                <w:szCs w:val="18"/>
              </w:rPr>
              <w:t>Niveau 4</w:t>
            </w:r>
          </w:p>
        </w:tc>
        <w:tc>
          <w:tcPr>
            <w:tcW w:w="2689" w:type="dxa"/>
            <w:shd w:val="clear" w:color="auto" w:fill="FF7E79"/>
          </w:tcPr>
          <w:p w14:paraId="10846E46" w14:textId="77777777" w:rsidR="00785C7A" w:rsidRPr="00785C7A" w:rsidRDefault="00785C7A" w:rsidP="003C478A">
            <w:pPr>
              <w:pStyle w:val="Normalweb"/>
              <w:spacing w:before="0" w:beforeAutospacing="0" w:after="0" w:afterAutospacing="0"/>
              <w:rPr>
                <w:rFonts w:ascii="Arial" w:hAnsi="Arial" w:cs="Arial"/>
                <w:color w:val="000000"/>
                <w:sz w:val="16"/>
                <w:szCs w:val="16"/>
              </w:rPr>
            </w:pPr>
          </w:p>
        </w:tc>
        <w:tc>
          <w:tcPr>
            <w:tcW w:w="2689" w:type="dxa"/>
            <w:shd w:val="clear" w:color="auto" w:fill="FF7E79"/>
          </w:tcPr>
          <w:p w14:paraId="43872F26" w14:textId="77777777" w:rsidR="00785C7A" w:rsidRPr="00785C7A" w:rsidRDefault="00785C7A" w:rsidP="003C478A">
            <w:pPr>
              <w:pStyle w:val="Normalweb"/>
              <w:spacing w:before="0" w:beforeAutospacing="0" w:after="0" w:afterAutospacing="0"/>
              <w:rPr>
                <w:rFonts w:ascii="Arial" w:hAnsi="Arial" w:cs="Arial"/>
                <w:color w:val="000000"/>
                <w:sz w:val="16"/>
                <w:szCs w:val="16"/>
              </w:rPr>
            </w:pPr>
          </w:p>
        </w:tc>
        <w:tc>
          <w:tcPr>
            <w:tcW w:w="2689" w:type="dxa"/>
            <w:shd w:val="clear" w:color="auto" w:fill="FF7E79"/>
          </w:tcPr>
          <w:p w14:paraId="342895BA" w14:textId="77777777" w:rsidR="00785C7A" w:rsidRPr="00785C7A" w:rsidRDefault="00785C7A" w:rsidP="003C478A">
            <w:pPr>
              <w:pStyle w:val="Normalweb"/>
              <w:spacing w:before="0" w:beforeAutospacing="0" w:after="0" w:afterAutospacing="0"/>
              <w:rPr>
                <w:rFonts w:ascii="Arial" w:hAnsi="Arial" w:cs="Arial"/>
                <w:i/>
                <w:color w:val="000000"/>
                <w:sz w:val="16"/>
                <w:szCs w:val="16"/>
                <w:u w:val="single"/>
              </w:rPr>
            </w:pPr>
            <w:r w:rsidRPr="00785C7A">
              <w:rPr>
                <w:rFonts w:ascii="Arial" w:hAnsi="Arial" w:cs="Arial"/>
                <w:i/>
                <w:color w:val="000000"/>
                <w:sz w:val="16"/>
                <w:szCs w:val="16"/>
                <w:u w:val="single"/>
              </w:rPr>
              <w:t>Si on possède plusieurs Beebot :</w:t>
            </w:r>
          </w:p>
          <w:p w14:paraId="1404E102" w14:textId="17AAE0B3" w:rsidR="00785C7A" w:rsidRPr="00785C7A" w:rsidRDefault="07C66394" w:rsidP="07C66394">
            <w:pPr>
              <w:pStyle w:val="Normalweb"/>
              <w:spacing w:before="0" w:beforeAutospacing="0" w:after="0" w:afterAutospacing="0"/>
              <w:rPr>
                <w:rFonts w:ascii="Arial" w:hAnsi="Arial" w:cs="Arial"/>
                <w:color w:val="000000"/>
                <w:sz w:val="16"/>
                <w:szCs w:val="16"/>
              </w:rPr>
            </w:pPr>
            <w:r w:rsidRPr="07C66394">
              <w:rPr>
                <w:rFonts w:ascii="Arial" w:eastAsia="Arial" w:hAnsi="Arial" w:cs="Arial"/>
                <w:color w:val="000000" w:themeColor="text1"/>
                <w:sz w:val="16"/>
                <w:szCs w:val="16"/>
              </w:rPr>
              <w:t>demander d’arriver au même point d’arrivée en partant en même temps sans se rentrer dedans.</w:t>
            </w:r>
          </w:p>
        </w:tc>
      </w:tr>
    </w:tbl>
    <w:p w14:paraId="0C6EF4B2" w14:textId="77777777" w:rsidR="00386FE3" w:rsidRDefault="00785C7A" w:rsidP="003C478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Sources utiles qui ont servi à penser cette ébauche de progression : </w:t>
      </w:r>
    </w:p>
    <w:p w14:paraId="17AE197F" w14:textId="77777777" w:rsidR="00785C7A" w:rsidRPr="00034CB6" w:rsidRDefault="00785C7A" w:rsidP="003C478A">
      <w:pPr>
        <w:pStyle w:val="Normalweb"/>
        <w:shd w:val="clear" w:color="auto" w:fill="FFFFFF"/>
        <w:spacing w:before="0" w:beforeAutospacing="0" w:after="0" w:afterAutospacing="0"/>
        <w:rPr>
          <w:rFonts w:ascii="Arial" w:hAnsi="Arial" w:cs="Arial"/>
          <w:color w:val="000000"/>
          <w:sz w:val="18"/>
          <w:szCs w:val="18"/>
        </w:rPr>
      </w:pPr>
    </w:p>
    <w:p w14:paraId="0D14E5E5" w14:textId="77777777" w:rsidR="00FE4CD8" w:rsidRPr="00034CB6" w:rsidRDefault="005F5103" w:rsidP="003C478A">
      <w:pPr>
        <w:rPr>
          <w:rFonts w:ascii="Arial" w:hAnsi="Arial" w:cs="Arial"/>
        </w:rPr>
      </w:pPr>
      <w:hyperlink r:id="rId6" w:history="1">
        <w:r w:rsidR="00FE4CD8" w:rsidRPr="00034CB6">
          <w:rPr>
            <w:rStyle w:val="Lienhypertexte"/>
            <w:rFonts w:ascii="Arial" w:hAnsi="Arial" w:cs="Arial"/>
          </w:rPr>
          <w:t>http://www.robotsenclasse.ch/ressources-pedagogiques-1/beebot-1</w:t>
        </w:r>
      </w:hyperlink>
    </w:p>
    <w:p w14:paraId="75C443FA" w14:textId="77777777" w:rsidR="00FE4CD8" w:rsidRDefault="005F5103" w:rsidP="003C478A">
      <w:pPr>
        <w:rPr>
          <w:rFonts w:ascii="Arial" w:hAnsi="Arial" w:cs="Arial"/>
        </w:rPr>
      </w:pPr>
      <w:hyperlink r:id="rId7" w:history="1">
        <w:r w:rsidR="00785C7A" w:rsidRPr="00FD3BED">
          <w:rPr>
            <w:rStyle w:val="Lienhypertexte"/>
            <w:rFonts w:ascii="Arial" w:hAnsi="Arial" w:cs="Arial"/>
          </w:rPr>
          <w:t>https://drive.google.com/file/d/0B98XcuiXKYHcSnFxaFN2TXE2SDg/view</w:t>
        </w:r>
      </w:hyperlink>
    </w:p>
    <w:p w14:paraId="0570BA18" w14:textId="77777777" w:rsidR="00785C7A" w:rsidRPr="00034CB6" w:rsidRDefault="00785C7A" w:rsidP="003C478A">
      <w:pPr>
        <w:rPr>
          <w:rFonts w:ascii="Arial" w:hAnsi="Arial" w:cs="Arial"/>
        </w:rPr>
      </w:pPr>
    </w:p>
    <w:sectPr w:rsidR="00785C7A" w:rsidRPr="00034CB6" w:rsidSect="00FE4CD8">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584C"/>
    <w:multiLevelType w:val="hybridMultilevel"/>
    <w:tmpl w:val="85D4A028"/>
    <w:lvl w:ilvl="0" w:tplc="EB56078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540DB"/>
    <w:multiLevelType w:val="hybridMultilevel"/>
    <w:tmpl w:val="3724C362"/>
    <w:lvl w:ilvl="0" w:tplc="3AA8C6E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0D114C"/>
    <w:multiLevelType w:val="hybridMultilevel"/>
    <w:tmpl w:val="EBF81BF4"/>
    <w:lvl w:ilvl="0" w:tplc="B4384E3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D8"/>
    <w:rsid w:val="000116F8"/>
    <w:rsid w:val="00034CB6"/>
    <w:rsid w:val="0003661E"/>
    <w:rsid w:val="001917EB"/>
    <w:rsid w:val="002C7A95"/>
    <w:rsid w:val="00386FE3"/>
    <w:rsid w:val="003C478A"/>
    <w:rsid w:val="00435E38"/>
    <w:rsid w:val="00450FF1"/>
    <w:rsid w:val="00477FD3"/>
    <w:rsid w:val="0050739A"/>
    <w:rsid w:val="005A32C0"/>
    <w:rsid w:val="005F5103"/>
    <w:rsid w:val="006325A2"/>
    <w:rsid w:val="00785C7A"/>
    <w:rsid w:val="008635E0"/>
    <w:rsid w:val="00957DCF"/>
    <w:rsid w:val="009F2406"/>
    <w:rsid w:val="00A20F84"/>
    <w:rsid w:val="00A52F28"/>
    <w:rsid w:val="00AD0060"/>
    <w:rsid w:val="00AD632B"/>
    <w:rsid w:val="00B11F66"/>
    <w:rsid w:val="00B424EA"/>
    <w:rsid w:val="00BE1DE1"/>
    <w:rsid w:val="00FE4CD8"/>
    <w:rsid w:val="07C66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CC6A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4CD8"/>
    <w:rPr>
      <w:color w:val="0563C1" w:themeColor="hyperlink"/>
      <w:u w:val="single"/>
    </w:rPr>
  </w:style>
  <w:style w:type="table" w:styleId="Grilledutableau">
    <w:name w:val="Table Grid"/>
    <w:basedOn w:val="TableauNormal"/>
    <w:uiPriority w:val="39"/>
    <w:rsid w:val="00FE4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4CD8"/>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FE4CD8"/>
    <w:rPr>
      <w:b/>
      <w:bCs/>
    </w:rPr>
  </w:style>
  <w:style w:type="paragraph" w:customStyle="1" w:styleId="stitre2">
    <w:name w:val="stitre2"/>
    <w:basedOn w:val="Normal"/>
    <w:rsid w:val="00FE4CD8"/>
    <w:pPr>
      <w:spacing w:before="100" w:beforeAutospacing="1" w:after="100" w:afterAutospacing="1"/>
    </w:pPr>
    <w:rPr>
      <w:rFonts w:ascii="Times New Roman" w:hAnsi="Times New Roman" w:cs="Times New Roman"/>
      <w:lang w:eastAsia="fr-FR"/>
    </w:rPr>
  </w:style>
  <w:style w:type="paragraph" w:customStyle="1" w:styleId="stitre1">
    <w:name w:val="stitre1"/>
    <w:basedOn w:val="Normal"/>
    <w:rsid w:val="00B424EA"/>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B424EA"/>
  </w:style>
  <w:style w:type="character" w:customStyle="1" w:styleId="stitre3">
    <w:name w:val="stitre3"/>
    <w:basedOn w:val="Policepardfaut"/>
    <w:rsid w:val="00034CB6"/>
  </w:style>
  <w:style w:type="paragraph" w:styleId="Pardeliste">
    <w:name w:val="List Paragraph"/>
    <w:basedOn w:val="Normal"/>
    <w:uiPriority w:val="34"/>
    <w:qFormat/>
    <w:rsid w:val="00034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0685">
      <w:bodyDiv w:val="1"/>
      <w:marLeft w:val="0"/>
      <w:marRight w:val="0"/>
      <w:marTop w:val="0"/>
      <w:marBottom w:val="0"/>
      <w:divBdr>
        <w:top w:val="none" w:sz="0" w:space="0" w:color="auto"/>
        <w:left w:val="none" w:sz="0" w:space="0" w:color="auto"/>
        <w:bottom w:val="none" w:sz="0" w:space="0" w:color="auto"/>
        <w:right w:val="none" w:sz="0" w:space="0" w:color="auto"/>
      </w:divBdr>
    </w:div>
    <w:div w:id="487013764">
      <w:bodyDiv w:val="1"/>
      <w:marLeft w:val="0"/>
      <w:marRight w:val="0"/>
      <w:marTop w:val="0"/>
      <w:marBottom w:val="0"/>
      <w:divBdr>
        <w:top w:val="none" w:sz="0" w:space="0" w:color="auto"/>
        <w:left w:val="none" w:sz="0" w:space="0" w:color="auto"/>
        <w:bottom w:val="none" w:sz="0" w:space="0" w:color="auto"/>
        <w:right w:val="none" w:sz="0" w:space="0" w:color="auto"/>
      </w:divBdr>
    </w:div>
    <w:div w:id="645623398">
      <w:bodyDiv w:val="1"/>
      <w:marLeft w:val="0"/>
      <w:marRight w:val="0"/>
      <w:marTop w:val="0"/>
      <w:marBottom w:val="0"/>
      <w:divBdr>
        <w:top w:val="none" w:sz="0" w:space="0" w:color="auto"/>
        <w:left w:val="none" w:sz="0" w:space="0" w:color="auto"/>
        <w:bottom w:val="none" w:sz="0" w:space="0" w:color="auto"/>
        <w:right w:val="none" w:sz="0" w:space="0" w:color="auto"/>
      </w:divBdr>
    </w:div>
    <w:div w:id="687103857">
      <w:bodyDiv w:val="1"/>
      <w:marLeft w:val="0"/>
      <w:marRight w:val="0"/>
      <w:marTop w:val="0"/>
      <w:marBottom w:val="0"/>
      <w:divBdr>
        <w:top w:val="none" w:sz="0" w:space="0" w:color="auto"/>
        <w:left w:val="none" w:sz="0" w:space="0" w:color="auto"/>
        <w:bottom w:val="none" w:sz="0" w:space="0" w:color="auto"/>
        <w:right w:val="none" w:sz="0" w:space="0" w:color="auto"/>
      </w:divBdr>
    </w:div>
    <w:div w:id="835614392">
      <w:bodyDiv w:val="1"/>
      <w:marLeft w:val="0"/>
      <w:marRight w:val="0"/>
      <w:marTop w:val="0"/>
      <w:marBottom w:val="0"/>
      <w:divBdr>
        <w:top w:val="none" w:sz="0" w:space="0" w:color="auto"/>
        <w:left w:val="none" w:sz="0" w:space="0" w:color="auto"/>
        <w:bottom w:val="none" w:sz="0" w:space="0" w:color="auto"/>
        <w:right w:val="none" w:sz="0" w:space="0" w:color="auto"/>
      </w:divBdr>
    </w:div>
    <w:div w:id="1823429780">
      <w:bodyDiv w:val="1"/>
      <w:marLeft w:val="0"/>
      <w:marRight w:val="0"/>
      <w:marTop w:val="0"/>
      <w:marBottom w:val="0"/>
      <w:divBdr>
        <w:top w:val="none" w:sz="0" w:space="0" w:color="auto"/>
        <w:left w:val="none" w:sz="0" w:space="0" w:color="auto"/>
        <w:bottom w:val="none" w:sz="0" w:space="0" w:color="auto"/>
        <w:right w:val="none" w:sz="0" w:space="0" w:color="auto"/>
      </w:divBdr>
    </w:div>
    <w:div w:id="1853253749">
      <w:bodyDiv w:val="1"/>
      <w:marLeft w:val="0"/>
      <w:marRight w:val="0"/>
      <w:marTop w:val="0"/>
      <w:marBottom w:val="0"/>
      <w:divBdr>
        <w:top w:val="none" w:sz="0" w:space="0" w:color="auto"/>
        <w:left w:val="none" w:sz="0" w:space="0" w:color="auto"/>
        <w:bottom w:val="none" w:sz="0" w:space="0" w:color="auto"/>
        <w:right w:val="none" w:sz="0" w:space="0" w:color="auto"/>
      </w:divBdr>
    </w:div>
    <w:div w:id="1941716832">
      <w:bodyDiv w:val="1"/>
      <w:marLeft w:val="0"/>
      <w:marRight w:val="0"/>
      <w:marTop w:val="0"/>
      <w:marBottom w:val="0"/>
      <w:divBdr>
        <w:top w:val="none" w:sz="0" w:space="0" w:color="auto"/>
        <w:left w:val="none" w:sz="0" w:space="0" w:color="auto"/>
        <w:bottom w:val="none" w:sz="0" w:space="0" w:color="auto"/>
        <w:right w:val="none" w:sz="0" w:space="0" w:color="auto"/>
      </w:divBdr>
    </w:div>
    <w:div w:id="2038846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hyperlink" Target="http://www.robotsenclasse.ch/ressources-pedagogiques-1/beebot-1" TargetMode="External"/><Relationship Id="rId7" Type="http://schemas.openxmlformats.org/officeDocument/2006/relationships/hyperlink" Target="https://drive.google.com/file/d/0B98XcuiXKYHcSnFxaFN2TXE2SDg/vie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1335</Words>
  <Characters>7343</Characters>
  <Application>Microsoft Macintosh Word</Application>
  <DocSecurity>0</DocSecurity>
  <Lines>61</Lines>
  <Paragraphs>17</Paragraphs>
  <ScaleCrop>false</ScaleCrop>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S</dc:creator>
  <cp:keywords/>
  <dc:description/>
  <cp:lastModifiedBy>Karine S</cp:lastModifiedBy>
  <cp:revision>3</cp:revision>
  <dcterms:created xsi:type="dcterms:W3CDTF">2016-03-14T13:44:00Z</dcterms:created>
  <dcterms:modified xsi:type="dcterms:W3CDTF">2016-05-26T10:32:00Z</dcterms:modified>
</cp:coreProperties>
</file>